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2A3E8A">
        <w:rPr>
          <w:noProof/>
        </w:rPr>
        <w:t xml:space="preserve">November </w:t>
      </w:r>
      <w:r w:rsidR="000907E6">
        <w:rPr>
          <w:noProof/>
        </w:rPr>
        <w:t>30</w:t>
      </w:r>
      <w:r w:rsidR="002A3E8A" w:rsidRPr="002A3E8A">
        <w:rPr>
          <w:noProof/>
          <w:vertAlign w:val="superscript"/>
        </w:rPr>
        <w:t>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</w:t>
      </w:r>
      <w:r w:rsidR="002A3E8A">
        <w:rPr>
          <w:rFonts w:ascii="Calibri" w:eastAsia="Times New Roman" w:hAnsi="Calibri" w:cs="Times New Roman"/>
        </w:rPr>
        <w:t xml:space="preserve">November </w:t>
      </w:r>
      <w:r w:rsidR="000907E6">
        <w:rPr>
          <w:rFonts w:ascii="Calibri" w:eastAsia="Times New Roman" w:hAnsi="Calibri" w:cs="Times New Roman"/>
        </w:rPr>
        <w:t>30</w:t>
      </w:r>
      <w:r w:rsidR="002A3E8A" w:rsidRPr="002A3E8A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 and Administrator Frion</w:t>
      </w:r>
      <w:r w:rsidR="002A3E8A">
        <w:rPr>
          <w:rFonts w:ascii="Calibri" w:eastAsia="Times New Roman" w:hAnsi="Calibri" w:cs="Times New Roman"/>
        </w:rPr>
        <w:t xml:space="preserve"> were present.  </w:t>
      </w:r>
      <w:r w:rsidR="002E75D5">
        <w:rPr>
          <w:rFonts w:ascii="Calibri" w:eastAsia="Times New Roman" w:hAnsi="Calibri" w:cs="Times New Roman"/>
        </w:rPr>
        <w:t>Attorney G</w:t>
      </w:r>
      <w:r w:rsidR="002A3E8A">
        <w:rPr>
          <w:rFonts w:ascii="Calibri" w:eastAsia="Times New Roman" w:hAnsi="Calibri" w:cs="Times New Roman"/>
        </w:rPr>
        <w:t>ie</w:t>
      </w:r>
      <w:r w:rsidR="002E75D5">
        <w:rPr>
          <w:rFonts w:ascii="Calibri" w:eastAsia="Times New Roman" w:hAnsi="Calibri" w:cs="Times New Roman"/>
        </w:rPr>
        <w:t>rhart w</w:t>
      </w:r>
      <w:r w:rsidR="00DD30CA">
        <w:rPr>
          <w:rFonts w:ascii="Calibri" w:eastAsia="Times New Roman" w:hAnsi="Calibri" w:cs="Times New Roman"/>
        </w:rPr>
        <w:t>as</w:t>
      </w:r>
      <w:r w:rsidR="002E75D5">
        <w:rPr>
          <w:rFonts w:ascii="Calibri" w:eastAsia="Times New Roman" w:hAnsi="Calibri" w:cs="Times New Roman"/>
        </w:rPr>
        <w:t xml:space="preserve"> </w:t>
      </w:r>
      <w:r w:rsidR="00856F6D">
        <w:rPr>
          <w:rFonts w:ascii="Calibri" w:eastAsia="Times New Roman" w:hAnsi="Calibri" w:cs="Times New Roman"/>
        </w:rPr>
        <w:t>absent</w:t>
      </w:r>
      <w:r w:rsidR="002E75D5">
        <w:rPr>
          <w:rFonts w:ascii="Calibri" w:eastAsia="Times New Roman" w:hAnsi="Calibri" w:cs="Times New Roman"/>
        </w:rPr>
        <w:t xml:space="preserve">. 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0907E6">
        <w:rPr>
          <w:rFonts w:ascii="Calibri" w:eastAsia="Times New Roman" w:hAnsi="Calibri" w:cs="Times New Roman"/>
          <w:u w:val="single"/>
        </w:rPr>
        <w:t>November 9</w:t>
      </w:r>
      <w:r w:rsidR="000907E6" w:rsidRPr="000907E6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E16EA9">
        <w:rPr>
          <w:rFonts w:ascii="Calibri" w:eastAsia="Times New Roman" w:hAnsi="Calibri" w:cs="Times New Roman"/>
          <w:u w:val="single"/>
        </w:rPr>
        <w:t>Meinen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102C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856F6D"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6D4EB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0907E6">
        <w:rPr>
          <w:rFonts w:ascii="Calibri" w:eastAsia="Times New Roman" w:hAnsi="Calibri" w:cs="Times New Roman"/>
          <w:color w:val="FF0000"/>
        </w:rPr>
        <w:tab/>
      </w:r>
      <w:r w:rsidRPr="006D4EBB">
        <w:rPr>
          <w:rFonts w:ascii="Calibri" w:eastAsia="Times New Roman" w:hAnsi="Calibri" w:cs="Times New Roman"/>
        </w:rPr>
        <w:t>Checks Numbered:</w:t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="00EA0C21" w:rsidRPr="006D4EBB">
        <w:rPr>
          <w:rFonts w:ascii="Calibri" w:eastAsia="Times New Roman" w:hAnsi="Calibri" w:cs="Times New Roman"/>
        </w:rPr>
        <w:t xml:space="preserve"> </w:t>
      </w:r>
      <w:r w:rsidR="00E00C22" w:rsidRPr="006D4EBB">
        <w:rPr>
          <w:rFonts w:ascii="Calibri" w:eastAsia="Times New Roman" w:hAnsi="Calibri" w:cs="Times New Roman"/>
        </w:rPr>
        <w:t>89</w:t>
      </w:r>
      <w:r w:rsidR="00650ED2" w:rsidRPr="006D4EBB">
        <w:rPr>
          <w:rFonts w:ascii="Calibri" w:eastAsia="Times New Roman" w:hAnsi="Calibri" w:cs="Times New Roman"/>
        </w:rPr>
        <w:t>506</w:t>
      </w:r>
      <w:r w:rsidR="00E00C22" w:rsidRPr="006D4EBB">
        <w:rPr>
          <w:rFonts w:ascii="Calibri" w:eastAsia="Times New Roman" w:hAnsi="Calibri" w:cs="Times New Roman"/>
        </w:rPr>
        <w:t xml:space="preserve"> - 895</w:t>
      </w:r>
      <w:r w:rsidR="006D4EBB" w:rsidRPr="006D4EBB">
        <w:rPr>
          <w:rFonts w:ascii="Calibri" w:eastAsia="Times New Roman" w:hAnsi="Calibri" w:cs="Times New Roman"/>
        </w:rPr>
        <w:t>56</w:t>
      </w:r>
    </w:p>
    <w:p w:rsidR="00021D2B" w:rsidRPr="006D4EB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>General Fund:</w:t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 xml:space="preserve"> $</w:t>
      </w:r>
      <w:r w:rsidR="00506A2C" w:rsidRPr="006D4EBB">
        <w:rPr>
          <w:rFonts w:ascii="Calibri" w:eastAsia="Times New Roman" w:hAnsi="Calibri" w:cs="Times New Roman"/>
        </w:rPr>
        <w:t xml:space="preserve"> </w:t>
      </w:r>
      <w:r w:rsidR="00EA0C21" w:rsidRPr="006D4EBB">
        <w:rPr>
          <w:rFonts w:ascii="Calibri" w:eastAsia="Times New Roman" w:hAnsi="Calibri" w:cs="Times New Roman"/>
        </w:rPr>
        <w:t xml:space="preserve"> </w:t>
      </w:r>
      <w:r w:rsidR="00862530" w:rsidRPr="006D4EBB">
        <w:rPr>
          <w:rFonts w:ascii="Calibri" w:eastAsia="Times New Roman" w:hAnsi="Calibri" w:cs="Times New Roman"/>
        </w:rPr>
        <w:t xml:space="preserve"> </w:t>
      </w:r>
      <w:r w:rsidR="006D4EBB" w:rsidRPr="006D4EBB">
        <w:rPr>
          <w:rFonts w:ascii="Calibri" w:eastAsia="Times New Roman" w:hAnsi="Calibri" w:cs="Times New Roman"/>
        </w:rPr>
        <w:t xml:space="preserve">  46,296.86</w:t>
      </w:r>
    </w:p>
    <w:p w:rsidR="007B7550" w:rsidRPr="006D4EBB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>Electric Fund:</w:t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 xml:space="preserve"> </w:t>
      </w:r>
      <w:r w:rsidR="00D4615F" w:rsidRPr="006D4EBB">
        <w:rPr>
          <w:rFonts w:ascii="Calibri" w:eastAsia="Times New Roman" w:hAnsi="Calibri" w:cs="Times New Roman"/>
        </w:rPr>
        <w:t>$</w:t>
      </w:r>
      <w:r w:rsidR="00506A2C" w:rsidRPr="006D4EBB">
        <w:rPr>
          <w:rFonts w:ascii="Calibri" w:eastAsia="Times New Roman" w:hAnsi="Calibri" w:cs="Times New Roman"/>
        </w:rPr>
        <w:t xml:space="preserve"> </w:t>
      </w:r>
      <w:r w:rsidR="00862530" w:rsidRPr="006D4EBB">
        <w:rPr>
          <w:rFonts w:ascii="Calibri" w:eastAsia="Times New Roman" w:hAnsi="Calibri" w:cs="Times New Roman"/>
        </w:rPr>
        <w:t xml:space="preserve"> </w:t>
      </w:r>
      <w:r w:rsidR="006D4EBB" w:rsidRPr="006D4EBB">
        <w:rPr>
          <w:rFonts w:ascii="Calibri" w:eastAsia="Times New Roman" w:hAnsi="Calibri" w:cs="Times New Roman"/>
        </w:rPr>
        <w:t xml:space="preserve"> 358,088.05</w:t>
      </w:r>
    </w:p>
    <w:p w:rsidR="00260831" w:rsidRPr="006D4EBB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>Water Fund:</w:t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="0036370F" w:rsidRPr="006D4EBB">
        <w:rPr>
          <w:rFonts w:ascii="Calibri" w:eastAsia="Times New Roman" w:hAnsi="Calibri" w:cs="Times New Roman"/>
        </w:rPr>
        <w:t xml:space="preserve"> $</w:t>
      </w:r>
      <w:r w:rsidR="00EC69E9" w:rsidRPr="006D4EBB">
        <w:rPr>
          <w:rFonts w:ascii="Calibri" w:eastAsia="Times New Roman" w:hAnsi="Calibri" w:cs="Times New Roman"/>
        </w:rPr>
        <w:t xml:space="preserve"> </w:t>
      </w:r>
      <w:r w:rsidR="00862530" w:rsidRPr="006D4EBB">
        <w:rPr>
          <w:rFonts w:ascii="Calibri" w:eastAsia="Times New Roman" w:hAnsi="Calibri" w:cs="Times New Roman"/>
        </w:rPr>
        <w:t xml:space="preserve"> </w:t>
      </w:r>
      <w:r w:rsidR="00506A2C" w:rsidRPr="006D4EBB">
        <w:rPr>
          <w:rFonts w:ascii="Calibri" w:eastAsia="Times New Roman" w:hAnsi="Calibri" w:cs="Times New Roman"/>
        </w:rPr>
        <w:t xml:space="preserve"> </w:t>
      </w:r>
      <w:r w:rsidR="00705E53" w:rsidRPr="006D4EBB">
        <w:rPr>
          <w:rFonts w:ascii="Calibri" w:eastAsia="Times New Roman" w:hAnsi="Calibri" w:cs="Times New Roman"/>
        </w:rPr>
        <w:t xml:space="preserve">  </w:t>
      </w:r>
      <w:r w:rsidR="00E00C22" w:rsidRPr="006D4EBB">
        <w:rPr>
          <w:rFonts w:ascii="Calibri" w:eastAsia="Times New Roman" w:hAnsi="Calibri" w:cs="Times New Roman"/>
        </w:rPr>
        <w:t xml:space="preserve"> </w:t>
      </w:r>
      <w:r w:rsidR="006D4EBB" w:rsidRPr="006D4EBB">
        <w:rPr>
          <w:rFonts w:ascii="Calibri" w:eastAsia="Times New Roman" w:hAnsi="Calibri" w:cs="Times New Roman"/>
        </w:rPr>
        <w:t>36,695.72</w:t>
      </w:r>
    </w:p>
    <w:p w:rsidR="007B3DE0" w:rsidRPr="006D4EB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>Sewer Fund:</w:t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 xml:space="preserve"> $</w:t>
      </w:r>
      <w:r w:rsidR="00DC3F6F" w:rsidRPr="006D4EBB">
        <w:rPr>
          <w:rFonts w:ascii="Calibri" w:eastAsia="Times New Roman" w:hAnsi="Calibri" w:cs="Times New Roman"/>
        </w:rPr>
        <w:t xml:space="preserve"> </w:t>
      </w:r>
      <w:r w:rsidR="00705E53" w:rsidRPr="006D4EBB">
        <w:rPr>
          <w:rFonts w:ascii="Calibri" w:eastAsia="Times New Roman" w:hAnsi="Calibri" w:cs="Times New Roman"/>
        </w:rPr>
        <w:t xml:space="preserve"> </w:t>
      </w:r>
      <w:r w:rsidR="00E00C22" w:rsidRPr="006D4EBB">
        <w:rPr>
          <w:rFonts w:ascii="Calibri" w:eastAsia="Times New Roman" w:hAnsi="Calibri" w:cs="Times New Roman"/>
        </w:rPr>
        <w:t xml:space="preserve"> </w:t>
      </w:r>
      <w:r w:rsidR="006D4EBB" w:rsidRPr="006D4EBB">
        <w:rPr>
          <w:rFonts w:ascii="Calibri" w:eastAsia="Times New Roman" w:hAnsi="Calibri" w:cs="Times New Roman"/>
        </w:rPr>
        <w:t>586,028.06</w:t>
      </w:r>
    </w:p>
    <w:p w:rsidR="0074607A" w:rsidRPr="006D4EBB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="00EC3EA1" w:rsidRPr="006D4EBB">
        <w:rPr>
          <w:rFonts w:ascii="Calibri" w:eastAsia="Times New Roman" w:hAnsi="Calibri" w:cs="Times New Roman"/>
        </w:rPr>
        <w:t>Payroll</w:t>
      </w:r>
      <w:r w:rsidR="00EC3EA1" w:rsidRPr="006D4EBB">
        <w:rPr>
          <w:rFonts w:ascii="Calibri" w:eastAsia="Times New Roman" w:hAnsi="Calibri" w:cs="Times New Roman"/>
        </w:rPr>
        <w:tab/>
      </w:r>
      <w:r w:rsidR="00EC3EA1" w:rsidRPr="006D4EBB">
        <w:rPr>
          <w:rFonts w:ascii="Calibri" w:eastAsia="Times New Roman" w:hAnsi="Calibri" w:cs="Times New Roman"/>
        </w:rPr>
        <w:tab/>
      </w:r>
      <w:r w:rsidR="00EC3EA1" w:rsidRPr="006D4EBB">
        <w:rPr>
          <w:rFonts w:ascii="Calibri" w:eastAsia="Times New Roman" w:hAnsi="Calibri" w:cs="Times New Roman"/>
        </w:rPr>
        <w:tab/>
      </w:r>
      <w:r w:rsidR="00EC3EA1" w:rsidRPr="006D4EBB">
        <w:rPr>
          <w:rFonts w:ascii="Calibri" w:eastAsia="Times New Roman" w:hAnsi="Calibri" w:cs="Times New Roman"/>
        </w:rPr>
        <w:tab/>
      </w:r>
      <w:r w:rsidR="001174F8" w:rsidRPr="006D4EBB">
        <w:rPr>
          <w:rFonts w:ascii="Calibri" w:eastAsia="Times New Roman" w:hAnsi="Calibri" w:cs="Times New Roman"/>
        </w:rPr>
        <w:t xml:space="preserve"> </w:t>
      </w:r>
      <w:r w:rsidR="00965A4E" w:rsidRPr="006D4EBB">
        <w:rPr>
          <w:rFonts w:ascii="Calibri" w:eastAsia="Times New Roman" w:hAnsi="Calibri" w:cs="Times New Roman"/>
          <w:u w:val="single"/>
        </w:rPr>
        <w:t>$</w:t>
      </w:r>
      <w:r w:rsidR="00506A2C" w:rsidRPr="006D4EBB">
        <w:rPr>
          <w:rFonts w:ascii="Calibri" w:eastAsia="Times New Roman" w:hAnsi="Calibri" w:cs="Times New Roman"/>
          <w:u w:val="single"/>
        </w:rPr>
        <w:t xml:space="preserve"> </w:t>
      </w:r>
      <w:r w:rsidR="00862530" w:rsidRPr="006D4EBB">
        <w:rPr>
          <w:rFonts w:ascii="Calibri" w:eastAsia="Times New Roman" w:hAnsi="Calibri" w:cs="Times New Roman"/>
          <w:u w:val="single"/>
        </w:rPr>
        <w:t xml:space="preserve"> </w:t>
      </w:r>
      <w:r w:rsidR="007B3DE0" w:rsidRPr="006D4EBB">
        <w:rPr>
          <w:rFonts w:ascii="Calibri" w:eastAsia="Times New Roman" w:hAnsi="Calibri" w:cs="Times New Roman"/>
          <w:u w:val="single"/>
        </w:rPr>
        <w:t xml:space="preserve"> </w:t>
      </w:r>
      <w:r w:rsidR="006D4EBB" w:rsidRPr="006D4EBB">
        <w:rPr>
          <w:rFonts w:ascii="Calibri" w:eastAsia="Times New Roman" w:hAnsi="Calibri" w:cs="Times New Roman"/>
          <w:u w:val="single"/>
        </w:rPr>
        <w:t>114,244.50</w:t>
      </w:r>
    </w:p>
    <w:p w:rsidR="00AB2E39" w:rsidRPr="006D4EBB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>TOTAL</w:t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</w:r>
      <w:r w:rsidRPr="006D4EBB">
        <w:rPr>
          <w:rFonts w:ascii="Calibri" w:eastAsia="Times New Roman" w:hAnsi="Calibri" w:cs="Times New Roman"/>
        </w:rPr>
        <w:tab/>
        <w:t xml:space="preserve"> </w:t>
      </w:r>
      <w:r w:rsidR="006E7AC6" w:rsidRPr="006D4EBB">
        <w:rPr>
          <w:rFonts w:ascii="Calibri" w:eastAsia="Times New Roman" w:hAnsi="Calibri" w:cs="Times New Roman"/>
        </w:rPr>
        <w:t>$</w:t>
      </w:r>
      <w:r w:rsidR="00E00C22" w:rsidRPr="006D4EBB">
        <w:rPr>
          <w:rFonts w:ascii="Calibri" w:eastAsia="Times New Roman" w:hAnsi="Calibri" w:cs="Times New Roman"/>
        </w:rPr>
        <w:t xml:space="preserve"> </w:t>
      </w:r>
      <w:r w:rsidR="006D4EBB" w:rsidRPr="006D4EBB">
        <w:rPr>
          <w:rFonts w:ascii="Calibri" w:eastAsia="Times New Roman" w:hAnsi="Calibri" w:cs="Times New Roman"/>
        </w:rPr>
        <w:t>1,141,353.19</w:t>
      </w:r>
    </w:p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E16EA9" w:rsidRDefault="000907E6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Mayor Koehler opened public hearing to hear comments on the 2023 budget.  There were no public comments.  Mayor Koehler closed the public hearing.</w:t>
      </w: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Dave Reischel, 1920 Chippewa Rd, provided concerns in regards to vehicle speed in front of his house and would like to see a permanent speed sign put up.  Reischel also expressed concerns of fuel gauging amongst the gas stations within the city and would like to see the city implement a license or franchise fee for those entities.</w:t>
      </w: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Administrator Frion stated that </w:t>
      </w:r>
      <w:r w:rsidR="000B6FD8">
        <w:rPr>
          <w:rFonts w:ascii="Calibri" w:eastAsia="Times New Roman" w:hAnsi="Calibri" w:cs="Times New Roman"/>
        </w:rPr>
        <w:t>individuals can take out papers for aldermen in Wards 2 &amp; 4 as of December 1</w:t>
      </w:r>
      <w:r w:rsidR="000B6FD8" w:rsidRPr="000B6FD8">
        <w:rPr>
          <w:rFonts w:ascii="Calibri" w:eastAsia="Times New Roman" w:hAnsi="Calibri" w:cs="Times New Roman"/>
          <w:vertAlign w:val="superscript"/>
        </w:rPr>
        <w:t>st</w:t>
      </w:r>
      <w:r w:rsidR="00DD30CA">
        <w:rPr>
          <w:rFonts w:ascii="Calibri" w:eastAsia="Times New Roman" w:hAnsi="Calibri" w:cs="Times New Roman"/>
        </w:rPr>
        <w:t xml:space="preserve"> for the 2023 Spring Election.</w:t>
      </w: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Library Director, Stacey Brown, mentioned a program in which the </w:t>
      </w:r>
      <w:r w:rsidR="00DD30CA">
        <w:rPr>
          <w:rFonts w:ascii="Calibri" w:eastAsia="Times New Roman" w:hAnsi="Calibri" w:cs="Times New Roman"/>
        </w:rPr>
        <w:t xml:space="preserve">library offers where the </w:t>
      </w:r>
      <w:r>
        <w:rPr>
          <w:rFonts w:ascii="Calibri" w:eastAsia="Times New Roman" w:hAnsi="Calibri" w:cs="Times New Roman"/>
        </w:rPr>
        <w:t>post office will deliver books to those that are housebound.</w:t>
      </w: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B6FD8">
        <w:rPr>
          <w:rFonts w:ascii="Calibri" w:eastAsia="Times New Roman" w:hAnsi="Calibri" w:cs="Times New Roman"/>
          <w:u w:val="single"/>
        </w:rPr>
        <w:t>Motion (Meinen/Zwiefelhofer) to approve Resolution #15-22:  Approving the 2023 Annual Operating Budget.</w:t>
      </w:r>
      <w:r>
        <w:rPr>
          <w:rFonts w:ascii="Calibri" w:eastAsia="Times New Roman" w:hAnsi="Calibri" w:cs="Times New Roman"/>
          <w:u w:val="single"/>
        </w:rPr>
        <w:t xml:space="preserve">  Motion carried.</w:t>
      </w: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(Meinen/Baribeau) to approve Resolution #16-22:  Approving the 2023 Dental Insurance Premiums.  Motion carried.</w:t>
      </w: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(Zwiefelhofer/Baribeau) to approve Resolution #17-22:  Approving the 2023 Health Insurance Premiums.  Motion carried.</w:t>
      </w: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(Meinen/Zwiefelhofer) to approve the Water/Wastewater </w:t>
      </w:r>
      <w:r w:rsidR="00ED68E8">
        <w:rPr>
          <w:rFonts w:ascii="Calibri" w:eastAsia="Times New Roman" w:hAnsi="Calibri" w:cs="Times New Roman"/>
          <w:u w:val="single"/>
        </w:rPr>
        <w:t xml:space="preserve">Department’s </w:t>
      </w:r>
      <w:r>
        <w:rPr>
          <w:rFonts w:ascii="Calibri" w:eastAsia="Times New Roman" w:hAnsi="Calibri" w:cs="Times New Roman"/>
          <w:u w:val="single"/>
        </w:rPr>
        <w:t>5-Year Capital Improvement Program as presented.  Motion carried.</w:t>
      </w: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B6FD8" w:rsidRDefault="000B6FD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(Meinen/Zwiefelhofer) to approve the </w:t>
      </w:r>
      <w:r w:rsidR="00ED68E8">
        <w:rPr>
          <w:rFonts w:ascii="Calibri" w:eastAsia="Times New Roman" w:hAnsi="Calibri" w:cs="Times New Roman"/>
          <w:u w:val="single"/>
        </w:rPr>
        <w:t>Street Departments 5-Year Capital Improvement Program as presented.  Motion carried.</w:t>
      </w:r>
    </w:p>
    <w:p w:rsidR="00ED68E8" w:rsidRDefault="00ED68E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D68E8" w:rsidRPr="000B6FD8" w:rsidRDefault="00ED68E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(Baribeau/Reischel) to convene into closed session pursuant to Wis. Stat. </w:t>
      </w:r>
      <w:r>
        <w:rPr>
          <w:rFonts w:ascii="Calibri" w:eastAsia="Times New Roman" w:hAnsi="Calibri" w:cs="Calibri"/>
          <w:u w:val="single"/>
        </w:rPr>
        <w:t>§</w:t>
      </w:r>
      <w:r>
        <w:rPr>
          <w:rFonts w:ascii="Calibri" w:eastAsia="Times New Roman" w:hAnsi="Calibri" w:cs="Times New Roman"/>
          <w:u w:val="single"/>
        </w:rPr>
        <w:t>19.85(1)(c) – Considering employment, promotion, compensation or performance evaluation data of any public employee over which the governmental body has jurisdiction or exercises responsibility. “Water/Wastewater Department Manager evaluation/performance review” – Roll Call: Meinen – aye, Zwiefelhofer – aye, Baribeau – aye, Reischel – aye.  Motion carried.</w:t>
      </w: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D68E8" w:rsidRPr="000B6FD8" w:rsidRDefault="00ED68E8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(Baribeau/Reischel) to reconvene to open session.  Roll Call: Meinen – aye, Zwiefelhofer – aye, Baribeau – aye, Reischel – aye.  Motion carried.</w:t>
      </w:r>
      <w:r w:rsidR="006D4EBB">
        <w:rPr>
          <w:rFonts w:ascii="Calibri" w:eastAsia="Times New Roman" w:hAnsi="Calibri" w:cs="Times New Roman"/>
          <w:u w:val="single"/>
        </w:rPr>
        <w:t xml:space="preserve">  No action was taken.</w:t>
      </w:r>
      <w:bookmarkStart w:id="0" w:name="_GoBack"/>
      <w:bookmarkEnd w:id="0"/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ED68E8">
        <w:rPr>
          <w:rFonts w:cs="Times New Roman"/>
          <w:szCs w:val="24"/>
          <w:u w:val="single"/>
        </w:rPr>
        <w:t>Reischel/Meinen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2CC2"/>
    <w:rsid w:val="004031AD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71674"/>
    <w:rsid w:val="00A73A41"/>
    <w:rsid w:val="00A73E8D"/>
    <w:rsid w:val="00A74F59"/>
    <w:rsid w:val="00A758A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0AB68C8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D435-B287-4F6C-95BB-7FEC760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2022-12-07T20:00:00Z</cp:lastPrinted>
  <dcterms:created xsi:type="dcterms:W3CDTF">2022-12-07T15:44:00Z</dcterms:created>
  <dcterms:modified xsi:type="dcterms:W3CDTF">2022-12-07T21:57:00Z</dcterms:modified>
</cp:coreProperties>
</file>