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5163A7">
        <w:rPr>
          <w:noProof/>
        </w:rPr>
        <w:t>August 10</w:t>
      </w:r>
      <w:r w:rsidR="005163A7" w:rsidRPr="005163A7">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5163A7">
        <w:rPr>
          <w:rFonts w:ascii="Calibri" w:eastAsia="Times New Roman" w:hAnsi="Calibri" w:cs="Times New Roman"/>
        </w:rPr>
        <w:t>August 10</w:t>
      </w:r>
      <w:r w:rsidR="005163A7" w:rsidRPr="005163A7">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4C6C5E">
        <w:rPr>
          <w:rFonts w:ascii="Calibri" w:eastAsia="Times New Roman" w:hAnsi="Calibri" w:cs="Times New Roman"/>
        </w:rPr>
        <w:t>Baribeau, Reischel</w:t>
      </w:r>
      <w:r w:rsidR="005163A7">
        <w:rPr>
          <w:rFonts w:ascii="Calibri" w:eastAsia="Times New Roman" w:hAnsi="Calibri" w:cs="Times New Roman"/>
        </w:rPr>
        <w:t xml:space="preserve"> (via phone)</w:t>
      </w:r>
      <w:r w:rsidR="004C6C5E">
        <w:rPr>
          <w:rFonts w:ascii="Calibri" w:eastAsia="Times New Roman" w:hAnsi="Calibri" w:cs="Times New Roman"/>
        </w:rPr>
        <w:t>, Administrator Frion</w:t>
      </w:r>
      <w:r w:rsidR="005163A7">
        <w:rPr>
          <w:rFonts w:ascii="Calibri" w:eastAsia="Times New Roman" w:hAnsi="Calibri" w:cs="Times New Roman"/>
        </w:rPr>
        <w:t>,</w:t>
      </w:r>
      <w:r w:rsidR="00862530">
        <w:rPr>
          <w:rFonts w:ascii="Calibri" w:eastAsia="Times New Roman" w:hAnsi="Calibri" w:cs="Times New Roman"/>
        </w:rPr>
        <w:t xml:space="preserve"> and</w:t>
      </w:r>
      <w:r w:rsidR="005163A7">
        <w:rPr>
          <w:rFonts w:ascii="Calibri" w:eastAsia="Times New Roman" w:hAnsi="Calibri" w:cs="Times New Roman"/>
        </w:rPr>
        <w:t xml:space="preserve"> Attorney Helquist</w:t>
      </w:r>
      <w:r w:rsidR="00644D90">
        <w:rPr>
          <w:rFonts w:ascii="Calibri" w:eastAsia="Times New Roman" w:hAnsi="Calibri" w:cs="Times New Roman"/>
        </w:rPr>
        <w:t xml:space="preserve"> were present. </w:t>
      </w:r>
      <w:r w:rsidR="005163A7">
        <w:rPr>
          <w:rFonts w:ascii="Calibri" w:eastAsia="Times New Roman" w:hAnsi="Calibri" w:cs="Times New Roman"/>
        </w:rPr>
        <w:t>Alderman Zwiefelhofer</w:t>
      </w:r>
      <w:r w:rsidR="004C6C5E">
        <w:rPr>
          <w:rFonts w:ascii="Calibri" w:eastAsia="Times New Roman" w:hAnsi="Calibri" w:cs="Times New Roman"/>
        </w:rPr>
        <w:t xml:space="preserve"> </w:t>
      </w:r>
      <w:r w:rsidR="00644D90">
        <w:rPr>
          <w:rFonts w:ascii="Calibri" w:eastAsia="Times New Roman" w:hAnsi="Calibri" w:cs="Times New Roman"/>
        </w:rPr>
        <w:t>was absent.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5163A7" w:rsidRDefault="005163A7"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56785D">
        <w:rPr>
          <w:rFonts w:ascii="Calibri" w:eastAsia="Times New Roman" w:hAnsi="Calibri" w:cs="Times New Roman"/>
          <w:u w:val="single"/>
        </w:rPr>
        <w:t>J</w:t>
      </w:r>
      <w:r w:rsidR="00CC2012">
        <w:rPr>
          <w:rFonts w:ascii="Calibri" w:eastAsia="Times New Roman" w:hAnsi="Calibri" w:cs="Times New Roman"/>
          <w:u w:val="single"/>
        </w:rPr>
        <w:t xml:space="preserve">uly </w:t>
      </w:r>
      <w:r>
        <w:rPr>
          <w:rFonts w:ascii="Calibri" w:eastAsia="Times New Roman" w:hAnsi="Calibri" w:cs="Times New Roman"/>
          <w:u w:val="single"/>
        </w:rPr>
        <w:t>27</w:t>
      </w:r>
      <w:r w:rsidR="00CC2012" w:rsidRPr="00CC2012">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4C6C5E">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CC2012"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Pr>
          <w:rFonts w:ascii="Calibri" w:eastAsia="Times New Roman" w:hAnsi="Calibri" w:cs="Times New Roman"/>
          <w:u w:val="single"/>
        </w:rPr>
        <w:t xml:space="preserve"> </w:t>
      </w:r>
      <w:r w:rsidR="005163A7">
        <w:rPr>
          <w:rFonts w:ascii="Calibri" w:eastAsia="Times New Roman" w:hAnsi="Calibri" w:cs="Times New Roman"/>
          <w:u w:val="single"/>
        </w:rPr>
        <w:t>Baribeau</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Default="00CC2012" w:rsidP="00A96F7A">
      <w:pPr>
        <w:spacing w:after="0" w:line="240" w:lineRule="auto"/>
        <w:rPr>
          <w:rFonts w:ascii="Calibri" w:eastAsia="Times New Roman" w:hAnsi="Calibri" w:cs="Times New Roman"/>
          <w:u w:val="single"/>
        </w:rPr>
      </w:pPr>
    </w:p>
    <w:p w:rsidR="00A96F7A" w:rsidRPr="00862530"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163A7">
        <w:rPr>
          <w:rFonts w:ascii="Calibri" w:eastAsia="Times New Roman" w:hAnsi="Calibri" w:cs="Times New Roman"/>
          <w:color w:val="FF0000"/>
        </w:rPr>
        <w:tab/>
      </w:r>
      <w:r w:rsidRPr="00862530">
        <w:rPr>
          <w:rFonts w:ascii="Calibri" w:eastAsia="Times New Roman" w:hAnsi="Calibri" w:cs="Times New Roman"/>
        </w:rPr>
        <w:t>Checks Numbered:</w:t>
      </w:r>
      <w:r w:rsidRPr="00862530">
        <w:rPr>
          <w:rFonts w:ascii="Calibri" w:eastAsia="Times New Roman" w:hAnsi="Calibri" w:cs="Times New Roman"/>
        </w:rPr>
        <w:tab/>
      </w:r>
      <w:r w:rsidRPr="00862530">
        <w:rPr>
          <w:rFonts w:ascii="Calibri" w:eastAsia="Times New Roman" w:hAnsi="Calibri" w:cs="Times New Roman"/>
        </w:rPr>
        <w:tab/>
      </w:r>
      <w:r w:rsidR="0082693D" w:rsidRPr="00862530">
        <w:rPr>
          <w:rFonts w:ascii="Calibri" w:eastAsia="Times New Roman" w:hAnsi="Calibri" w:cs="Times New Roman"/>
        </w:rPr>
        <w:t xml:space="preserve"> </w:t>
      </w:r>
      <w:r w:rsidR="00862530" w:rsidRPr="00862530">
        <w:rPr>
          <w:rFonts w:ascii="Calibri" w:eastAsia="Times New Roman" w:hAnsi="Calibri" w:cs="Times New Roman"/>
        </w:rPr>
        <w:t>89031 - 88114</w:t>
      </w:r>
    </w:p>
    <w:p w:rsidR="00021D2B" w:rsidRPr="00862530" w:rsidRDefault="00A96F7A" w:rsidP="00A96F7A">
      <w:pPr>
        <w:spacing w:after="0" w:line="240" w:lineRule="auto"/>
        <w:rPr>
          <w:rFonts w:ascii="Calibri" w:eastAsia="Times New Roman" w:hAnsi="Calibri" w:cs="Times New Roman"/>
        </w:rPr>
      </w:pPr>
      <w:r w:rsidRPr="00862530">
        <w:rPr>
          <w:rFonts w:ascii="Calibri" w:eastAsia="Times New Roman" w:hAnsi="Calibri" w:cs="Times New Roman"/>
        </w:rPr>
        <w:tab/>
      </w:r>
      <w:r w:rsidRPr="00862530">
        <w:rPr>
          <w:rFonts w:ascii="Calibri" w:eastAsia="Times New Roman" w:hAnsi="Calibri" w:cs="Times New Roman"/>
        </w:rPr>
        <w:tab/>
        <w:t>General Fund:</w:t>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t xml:space="preserve"> $</w:t>
      </w:r>
      <w:r w:rsidR="00506A2C" w:rsidRPr="00862530">
        <w:rPr>
          <w:rFonts w:ascii="Calibri" w:eastAsia="Times New Roman" w:hAnsi="Calibri" w:cs="Times New Roman"/>
        </w:rPr>
        <w:t xml:space="preserve"> </w:t>
      </w:r>
      <w:r w:rsidR="00862530" w:rsidRPr="00862530">
        <w:rPr>
          <w:rFonts w:ascii="Calibri" w:eastAsia="Times New Roman" w:hAnsi="Calibri" w:cs="Times New Roman"/>
        </w:rPr>
        <w:t xml:space="preserve"> </w:t>
      </w:r>
      <w:r w:rsidR="00506A2C" w:rsidRPr="00862530">
        <w:rPr>
          <w:rFonts w:ascii="Calibri" w:eastAsia="Times New Roman" w:hAnsi="Calibri" w:cs="Times New Roman"/>
        </w:rPr>
        <w:t xml:space="preserve">  </w:t>
      </w:r>
      <w:r w:rsidR="00862530" w:rsidRPr="00862530">
        <w:rPr>
          <w:rFonts w:ascii="Calibri" w:eastAsia="Times New Roman" w:hAnsi="Calibri" w:cs="Times New Roman"/>
        </w:rPr>
        <w:t>134,950.66</w:t>
      </w:r>
    </w:p>
    <w:p w:rsidR="007B7550" w:rsidRPr="00862530" w:rsidRDefault="00894129" w:rsidP="00A96F7A">
      <w:pPr>
        <w:spacing w:after="0" w:line="240" w:lineRule="auto"/>
        <w:rPr>
          <w:rFonts w:ascii="Calibri" w:eastAsia="Times New Roman" w:hAnsi="Calibri" w:cs="Times New Roman"/>
        </w:rPr>
      </w:pPr>
      <w:r w:rsidRPr="00862530">
        <w:rPr>
          <w:rFonts w:ascii="Calibri" w:eastAsia="Times New Roman" w:hAnsi="Calibri" w:cs="Times New Roman"/>
        </w:rPr>
        <w:tab/>
      </w:r>
      <w:r w:rsidRPr="00862530">
        <w:rPr>
          <w:rFonts w:ascii="Calibri" w:eastAsia="Times New Roman" w:hAnsi="Calibri" w:cs="Times New Roman"/>
        </w:rPr>
        <w:tab/>
        <w:t>Electric Fund:</w:t>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t xml:space="preserve"> </w:t>
      </w:r>
      <w:r w:rsidR="00D4615F" w:rsidRPr="00862530">
        <w:rPr>
          <w:rFonts w:ascii="Calibri" w:eastAsia="Times New Roman" w:hAnsi="Calibri" w:cs="Times New Roman"/>
        </w:rPr>
        <w:t>$</w:t>
      </w:r>
      <w:r w:rsidR="00506A2C" w:rsidRPr="00862530">
        <w:rPr>
          <w:rFonts w:ascii="Calibri" w:eastAsia="Times New Roman" w:hAnsi="Calibri" w:cs="Times New Roman"/>
        </w:rPr>
        <w:t xml:space="preserve">  </w:t>
      </w:r>
      <w:r w:rsidR="00862530" w:rsidRPr="00862530">
        <w:rPr>
          <w:rFonts w:ascii="Calibri" w:eastAsia="Times New Roman" w:hAnsi="Calibri" w:cs="Times New Roman"/>
        </w:rPr>
        <w:t xml:space="preserve">    59,714.62</w:t>
      </w:r>
    </w:p>
    <w:p w:rsidR="00260831" w:rsidRPr="00862530" w:rsidRDefault="00957E25" w:rsidP="00A96F7A">
      <w:pPr>
        <w:spacing w:after="0" w:line="240" w:lineRule="auto"/>
        <w:rPr>
          <w:rFonts w:ascii="Calibri" w:eastAsia="Times New Roman" w:hAnsi="Calibri" w:cs="Times New Roman"/>
        </w:rPr>
      </w:pPr>
      <w:r w:rsidRPr="00862530">
        <w:rPr>
          <w:rFonts w:ascii="Calibri" w:eastAsia="Times New Roman" w:hAnsi="Calibri" w:cs="Times New Roman"/>
        </w:rPr>
        <w:tab/>
      </w:r>
      <w:r w:rsidRPr="00862530">
        <w:rPr>
          <w:rFonts w:ascii="Calibri" w:eastAsia="Times New Roman" w:hAnsi="Calibri" w:cs="Times New Roman"/>
        </w:rPr>
        <w:tab/>
        <w:t>Water Fund:</w:t>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r>
      <w:r w:rsidR="0036370F" w:rsidRPr="00862530">
        <w:rPr>
          <w:rFonts w:ascii="Calibri" w:eastAsia="Times New Roman" w:hAnsi="Calibri" w:cs="Times New Roman"/>
        </w:rPr>
        <w:t xml:space="preserve"> $</w:t>
      </w:r>
      <w:r w:rsidR="00EC69E9" w:rsidRPr="00862530">
        <w:rPr>
          <w:rFonts w:ascii="Calibri" w:eastAsia="Times New Roman" w:hAnsi="Calibri" w:cs="Times New Roman"/>
        </w:rPr>
        <w:t xml:space="preserve">  </w:t>
      </w:r>
      <w:r w:rsidR="00506A2C" w:rsidRPr="00862530">
        <w:rPr>
          <w:rFonts w:ascii="Calibri" w:eastAsia="Times New Roman" w:hAnsi="Calibri" w:cs="Times New Roman"/>
        </w:rPr>
        <w:t xml:space="preserve"> </w:t>
      </w:r>
      <w:r w:rsidR="00862530" w:rsidRPr="00862530">
        <w:rPr>
          <w:rFonts w:ascii="Calibri" w:eastAsia="Times New Roman" w:hAnsi="Calibri" w:cs="Times New Roman"/>
        </w:rPr>
        <w:t xml:space="preserve"> </w:t>
      </w:r>
      <w:r w:rsidR="00506A2C" w:rsidRPr="00862530">
        <w:rPr>
          <w:rFonts w:ascii="Calibri" w:eastAsia="Times New Roman" w:hAnsi="Calibri" w:cs="Times New Roman"/>
        </w:rPr>
        <w:t xml:space="preserve"> </w:t>
      </w:r>
      <w:r w:rsidR="0074607A" w:rsidRPr="00862530">
        <w:rPr>
          <w:rFonts w:ascii="Calibri" w:eastAsia="Times New Roman" w:hAnsi="Calibri" w:cs="Times New Roman"/>
        </w:rPr>
        <w:t xml:space="preserve"> </w:t>
      </w:r>
      <w:r w:rsidR="00862530" w:rsidRPr="00862530">
        <w:rPr>
          <w:rFonts w:ascii="Calibri" w:eastAsia="Times New Roman" w:hAnsi="Calibri" w:cs="Times New Roman"/>
        </w:rPr>
        <w:t>11,165.20</w:t>
      </w:r>
    </w:p>
    <w:p w:rsidR="00AB2E39" w:rsidRPr="00862530" w:rsidRDefault="00A96F7A" w:rsidP="00A96F7A">
      <w:pPr>
        <w:spacing w:after="0" w:line="240" w:lineRule="auto"/>
        <w:rPr>
          <w:rFonts w:ascii="Calibri" w:eastAsia="Times New Roman" w:hAnsi="Calibri" w:cs="Times New Roman"/>
        </w:rPr>
      </w:pPr>
      <w:r w:rsidRPr="00862530">
        <w:rPr>
          <w:rFonts w:ascii="Calibri" w:eastAsia="Times New Roman" w:hAnsi="Calibri" w:cs="Times New Roman"/>
        </w:rPr>
        <w:tab/>
      </w:r>
      <w:r w:rsidRPr="00862530">
        <w:rPr>
          <w:rFonts w:ascii="Calibri" w:eastAsia="Times New Roman" w:hAnsi="Calibri" w:cs="Times New Roman"/>
        </w:rPr>
        <w:tab/>
        <w:t>Sewer Fund:</w:t>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t xml:space="preserve"> $</w:t>
      </w:r>
      <w:r w:rsidR="00506A2C" w:rsidRPr="00862530">
        <w:rPr>
          <w:rFonts w:ascii="Calibri" w:eastAsia="Times New Roman" w:hAnsi="Calibri" w:cs="Times New Roman"/>
        </w:rPr>
        <w:t xml:space="preserve"> </w:t>
      </w:r>
      <w:r w:rsidR="00862530" w:rsidRPr="00862530">
        <w:rPr>
          <w:rFonts w:ascii="Calibri" w:eastAsia="Times New Roman" w:hAnsi="Calibri" w:cs="Times New Roman"/>
        </w:rPr>
        <w:t>2,011,724.65</w:t>
      </w:r>
    </w:p>
    <w:p w:rsidR="0074607A" w:rsidRPr="00862530" w:rsidRDefault="000A729A" w:rsidP="00B1626D">
      <w:pPr>
        <w:spacing w:after="0" w:line="240" w:lineRule="auto"/>
        <w:rPr>
          <w:rFonts w:ascii="Calibri" w:eastAsia="Times New Roman" w:hAnsi="Calibri" w:cs="Times New Roman"/>
          <w:u w:val="single"/>
        </w:rPr>
      </w:pPr>
      <w:r w:rsidRPr="00862530">
        <w:rPr>
          <w:rFonts w:ascii="Calibri" w:eastAsia="Times New Roman" w:hAnsi="Calibri" w:cs="Times New Roman"/>
        </w:rPr>
        <w:tab/>
      </w:r>
      <w:r w:rsidRPr="00862530">
        <w:rPr>
          <w:rFonts w:ascii="Calibri" w:eastAsia="Times New Roman" w:hAnsi="Calibri" w:cs="Times New Roman"/>
        </w:rPr>
        <w:tab/>
      </w:r>
      <w:r w:rsidR="00EC3EA1" w:rsidRPr="00862530">
        <w:rPr>
          <w:rFonts w:ascii="Calibri" w:eastAsia="Times New Roman" w:hAnsi="Calibri" w:cs="Times New Roman"/>
        </w:rPr>
        <w:t>Payroll</w:t>
      </w:r>
      <w:r w:rsidR="00EC3EA1" w:rsidRPr="00862530">
        <w:rPr>
          <w:rFonts w:ascii="Calibri" w:eastAsia="Times New Roman" w:hAnsi="Calibri" w:cs="Times New Roman"/>
        </w:rPr>
        <w:tab/>
      </w:r>
      <w:r w:rsidR="00EC3EA1" w:rsidRPr="00862530">
        <w:rPr>
          <w:rFonts w:ascii="Calibri" w:eastAsia="Times New Roman" w:hAnsi="Calibri" w:cs="Times New Roman"/>
        </w:rPr>
        <w:tab/>
      </w:r>
      <w:r w:rsidR="00EC3EA1" w:rsidRPr="00862530">
        <w:rPr>
          <w:rFonts w:ascii="Calibri" w:eastAsia="Times New Roman" w:hAnsi="Calibri" w:cs="Times New Roman"/>
        </w:rPr>
        <w:tab/>
      </w:r>
      <w:r w:rsidR="00EC3EA1" w:rsidRPr="00862530">
        <w:rPr>
          <w:rFonts w:ascii="Calibri" w:eastAsia="Times New Roman" w:hAnsi="Calibri" w:cs="Times New Roman"/>
        </w:rPr>
        <w:tab/>
      </w:r>
      <w:r w:rsidR="001174F8" w:rsidRPr="00862530">
        <w:rPr>
          <w:rFonts w:ascii="Calibri" w:eastAsia="Times New Roman" w:hAnsi="Calibri" w:cs="Times New Roman"/>
        </w:rPr>
        <w:t xml:space="preserve"> </w:t>
      </w:r>
      <w:r w:rsidR="00965A4E" w:rsidRPr="00862530">
        <w:rPr>
          <w:rFonts w:ascii="Calibri" w:eastAsia="Times New Roman" w:hAnsi="Calibri" w:cs="Times New Roman"/>
          <w:u w:val="single"/>
        </w:rPr>
        <w:t>$</w:t>
      </w:r>
      <w:r w:rsidR="00506A2C" w:rsidRPr="00862530">
        <w:rPr>
          <w:rFonts w:ascii="Calibri" w:eastAsia="Times New Roman" w:hAnsi="Calibri" w:cs="Times New Roman"/>
          <w:u w:val="single"/>
        </w:rPr>
        <w:t xml:space="preserve"> </w:t>
      </w:r>
      <w:r w:rsidR="00AB2E39" w:rsidRPr="00862530">
        <w:rPr>
          <w:rFonts w:ascii="Calibri" w:eastAsia="Times New Roman" w:hAnsi="Calibri" w:cs="Times New Roman"/>
          <w:u w:val="single"/>
        </w:rPr>
        <w:t xml:space="preserve"> </w:t>
      </w:r>
      <w:r w:rsidR="00862530" w:rsidRPr="00862530">
        <w:rPr>
          <w:rFonts w:ascii="Calibri" w:eastAsia="Times New Roman" w:hAnsi="Calibri" w:cs="Times New Roman"/>
          <w:u w:val="single"/>
        </w:rPr>
        <w:t xml:space="preserve">  </w:t>
      </w:r>
      <w:r w:rsidR="00B101E3" w:rsidRPr="00862530">
        <w:rPr>
          <w:rFonts w:ascii="Calibri" w:eastAsia="Times New Roman" w:hAnsi="Calibri" w:cs="Times New Roman"/>
          <w:u w:val="single"/>
        </w:rPr>
        <w:t xml:space="preserve"> </w:t>
      </w:r>
      <w:r w:rsidR="00862530" w:rsidRPr="00862530">
        <w:rPr>
          <w:rFonts w:ascii="Calibri" w:eastAsia="Times New Roman" w:hAnsi="Calibri" w:cs="Times New Roman"/>
          <w:u w:val="single"/>
        </w:rPr>
        <w:t xml:space="preserve"> 89,883.72</w:t>
      </w:r>
    </w:p>
    <w:p w:rsidR="00AB2E39" w:rsidRPr="00862530" w:rsidRDefault="00A96F7A" w:rsidP="00B1626D">
      <w:pPr>
        <w:spacing w:after="0" w:line="240" w:lineRule="auto"/>
        <w:rPr>
          <w:rFonts w:ascii="Calibri" w:eastAsia="Times New Roman" w:hAnsi="Calibri" w:cs="Times New Roman"/>
        </w:rPr>
      </w:pPr>
      <w:r w:rsidRPr="00862530">
        <w:rPr>
          <w:rFonts w:ascii="Calibri" w:eastAsia="Times New Roman" w:hAnsi="Calibri" w:cs="Times New Roman"/>
        </w:rPr>
        <w:tab/>
      </w:r>
      <w:r w:rsidRPr="00862530">
        <w:rPr>
          <w:rFonts w:ascii="Calibri" w:eastAsia="Times New Roman" w:hAnsi="Calibri" w:cs="Times New Roman"/>
        </w:rPr>
        <w:tab/>
        <w:t>TOTAL</w:t>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r>
      <w:r w:rsidRPr="00862530">
        <w:rPr>
          <w:rFonts w:ascii="Calibri" w:eastAsia="Times New Roman" w:hAnsi="Calibri" w:cs="Times New Roman"/>
        </w:rPr>
        <w:tab/>
        <w:t xml:space="preserve"> </w:t>
      </w:r>
      <w:r w:rsidR="006E7AC6" w:rsidRPr="00862530">
        <w:rPr>
          <w:rFonts w:ascii="Calibri" w:eastAsia="Times New Roman" w:hAnsi="Calibri" w:cs="Times New Roman"/>
        </w:rPr>
        <w:t>$</w:t>
      </w:r>
      <w:r w:rsidR="00AB2E39" w:rsidRPr="00862530">
        <w:rPr>
          <w:rFonts w:ascii="Calibri" w:eastAsia="Times New Roman" w:hAnsi="Calibri" w:cs="Times New Roman"/>
        </w:rPr>
        <w:t xml:space="preserve"> </w:t>
      </w:r>
      <w:r w:rsidR="00862530" w:rsidRPr="00862530">
        <w:rPr>
          <w:rFonts w:ascii="Calibri" w:eastAsia="Times New Roman" w:hAnsi="Calibri" w:cs="Times New Roman"/>
        </w:rPr>
        <w:t>2,307,438.85</w:t>
      </w:r>
      <w:bookmarkStart w:id="0" w:name="_GoBack"/>
      <w:bookmarkEnd w:id="0"/>
    </w:p>
    <w:p w:rsidR="005163A7" w:rsidRPr="005163A7" w:rsidRDefault="005163A7" w:rsidP="00B1626D">
      <w:pPr>
        <w:spacing w:after="0" w:line="240" w:lineRule="auto"/>
        <w:rPr>
          <w:rFonts w:ascii="Calibri" w:eastAsia="Times New Roman" w:hAnsi="Calibri" w:cs="Times New Roman"/>
          <w:color w:val="FF0000"/>
        </w:rPr>
      </w:pPr>
    </w:p>
    <w:p w:rsidR="005163A7" w:rsidRDefault="005163A7" w:rsidP="00E03C34">
      <w:pPr>
        <w:spacing w:after="0" w:line="240" w:lineRule="auto"/>
        <w:rPr>
          <w:rFonts w:ascii="Calibri" w:eastAsia="Times New Roman" w:hAnsi="Calibri" w:cs="Times New Roman"/>
        </w:rPr>
      </w:pPr>
      <w:r>
        <w:rPr>
          <w:rFonts w:ascii="Calibri" w:eastAsia="Times New Roman" w:hAnsi="Calibri" w:cs="Times New Roman"/>
        </w:rPr>
        <w:t>Mayor Koehler opened the public hearing to hear comments on levying special assessments for the 2022 Road Reconstruction project.  Chuck Zwiefelhofer, 301 Burton Ct., voiced concerns with how the sidewalks are being replaced</w:t>
      </w:r>
      <w:r w:rsidR="00EB3D48">
        <w:rPr>
          <w:rFonts w:ascii="Calibri" w:eastAsia="Times New Roman" w:hAnsi="Calibri" w:cs="Times New Roman"/>
        </w:rPr>
        <w:t>, even if they are relatively new,</w:t>
      </w:r>
      <w:r>
        <w:rPr>
          <w:rFonts w:ascii="Calibri" w:eastAsia="Times New Roman" w:hAnsi="Calibri" w:cs="Times New Roman"/>
        </w:rPr>
        <w:t xml:space="preserve"> and how homeowners are being notified.</w:t>
      </w:r>
      <w:r w:rsidR="00EB3D48">
        <w:rPr>
          <w:rFonts w:ascii="Calibri" w:eastAsia="Times New Roman" w:hAnsi="Calibri" w:cs="Times New Roman"/>
        </w:rPr>
        <w:t xml:space="preserve">  Donnie Lauer, 1715 Priddy St., questioned the amount of feet he was being assessed.  Daniel Sarauer, 1529 7</w:t>
      </w:r>
      <w:r w:rsidR="00EB3D48" w:rsidRPr="00EB3D48">
        <w:rPr>
          <w:rFonts w:ascii="Calibri" w:eastAsia="Times New Roman" w:hAnsi="Calibri" w:cs="Times New Roman"/>
          <w:vertAlign w:val="superscript"/>
        </w:rPr>
        <w:t>th</w:t>
      </w:r>
      <w:r w:rsidR="00EB3D48">
        <w:rPr>
          <w:rFonts w:ascii="Calibri" w:eastAsia="Times New Roman" w:hAnsi="Calibri" w:cs="Times New Roman"/>
        </w:rPr>
        <w:t xml:space="preserve"> Avenue, inquired if homeowners could hire their own contractor for replacement of sidewalk and driveway apron.  Eric Deprey, 1703 Priddy St., questioned the process for notifying homeowners of the assessment and the narrowing of Priddy St. north of the bridge.  David Lambert, 1714 Oak St., questioned the amount being assessed.   Mayor Koehler closed the public hearing.</w:t>
      </w:r>
    </w:p>
    <w:p w:rsidR="00EB3D48" w:rsidRDefault="00EB3D48" w:rsidP="00E03C34">
      <w:pPr>
        <w:spacing w:after="0" w:line="240" w:lineRule="auto"/>
        <w:rPr>
          <w:rFonts w:ascii="Calibri" w:eastAsia="Times New Roman" w:hAnsi="Calibri" w:cs="Times New Roman"/>
        </w:rPr>
      </w:pPr>
    </w:p>
    <w:p w:rsidR="00EB3D48" w:rsidRPr="00EB3D48" w:rsidRDefault="00EB3D48" w:rsidP="00E03C34">
      <w:pPr>
        <w:spacing w:after="0" w:line="240" w:lineRule="auto"/>
        <w:rPr>
          <w:rFonts w:ascii="Calibri" w:eastAsia="Times New Roman" w:hAnsi="Calibri" w:cs="Times New Roman"/>
          <w:u w:val="single"/>
        </w:rPr>
      </w:pPr>
      <w:r w:rsidRPr="00EB3D48">
        <w:rPr>
          <w:rFonts w:ascii="Calibri" w:eastAsia="Times New Roman" w:hAnsi="Calibri" w:cs="Times New Roman"/>
          <w:u w:val="single"/>
        </w:rPr>
        <w:t>Motion (Baribeau/Meinen) to approve Resolution #12-22:  Final Resolution levying special assessments against benefitted property in the City of Bloomer (2022 Road Reconstruction Project).  Motion carried.</w:t>
      </w:r>
    </w:p>
    <w:p w:rsidR="00EB3D48" w:rsidRDefault="00EB3D48" w:rsidP="00E03C34">
      <w:pPr>
        <w:spacing w:after="0" w:line="240" w:lineRule="auto"/>
        <w:rPr>
          <w:rFonts w:ascii="Calibri" w:eastAsia="Times New Roman" w:hAnsi="Calibri" w:cs="Times New Roman"/>
        </w:rPr>
      </w:pPr>
    </w:p>
    <w:p w:rsidR="00EB3D48" w:rsidRPr="001F0C86" w:rsidRDefault="0012618D" w:rsidP="00E03C34">
      <w:pPr>
        <w:spacing w:after="0" w:line="240" w:lineRule="auto"/>
        <w:rPr>
          <w:rFonts w:ascii="Calibri" w:eastAsia="Times New Roman" w:hAnsi="Calibri" w:cs="Times New Roman"/>
          <w:u w:val="single"/>
        </w:rPr>
      </w:pPr>
      <w:bookmarkStart w:id="1" w:name="_Hlk111103037"/>
      <w:r w:rsidRPr="001F0C86">
        <w:rPr>
          <w:rFonts w:ascii="Calibri" w:eastAsia="Times New Roman" w:hAnsi="Calibri" w:cs="Times New Roman"/>
          <w:u w:val="single"/>
        </w:rPr>
        <w:t>Motion</w:t>
      </w:r>
      <w:r w:rsidR="00A579FD" w:rsidRPr="001F0C86">
        <w:rPr>
          <w:rFonts w:ascii="Calibri" w:eastAsia="Times New Roman" w:hAnsi="Calibri" w:cs="Times New Roman"/>
          <w:u w:val="single"/>
        </w:rPr>
        <w:t xml:space="preserve"> (Meinen/Baribeau) to approve deeding</w:t>
      </w:r>
      <w:r w:rsidR="003804E9" w:rsidRPr="001F0C86">
        <w:rPr>
          <w:rFonts w:ascii="Calibri" w:eastAsia="Times New Roman" w:hAnsi="Calibri" w:cs="Times New Roman"/>
          <w:u w:val="single"/>
        </w:rPr>
        <w:t xml:space="preserve"> a</w:t>
      </w:r>
      <w:r w:rsidR="00A579FD" w:rsidRPr="001F0C86">
        <w:rPr>
          <w:rFonts w:ascii="Calibri" w:eastAsia="Times New Roman" w:hAnsi="Calibri" w:cs="Times New Roman"/>
          <w:u w:val="single"/>
        </w:rPr>
        <w:t xml:space="preserve"> 175’x310’ piece of parcel #23009-0432-73060001 to the Bloomer American Legion Post 295, James A. Guinn VFW Post 6175, and William Liberski AM Veterans Post 6440</w:t>
      </w:r>
      <w:r w:rsidR="003804E9" w:rsidRPr="001F0C86">
        <w:rPr>
          <w:rFonts w:ascii="Calibri" w:eastAsia="Times New Roman" w:hAnsi="Calibri" w:cs="Times New Roman"/>
          <w:u w:val="single"/>
        </w:rPr>
        <w:t xml:space="preserve"> on the condition that a CSM is completed and paid for by the group as well as all easements are put on the deed as requested on the proposal.  Motion carried with Alderman Reischel voting nay</w:t>
      </w:r>
      <w:r w:rsidR="001F0C86" w:rsidRPr="001F0C86">
        <w:rPr>
          <w:rFonts w:ascii="Calibri" w:eastAsia="Times New Roman" w:hAnsi="Calibri" w:cs="Times New Roman"/>
          <w:u w:val="single"/>
        </w:rPr>
        <w:t>.</w:t>
      </w:r>
    </w:p>
    <w:p w:rsidR="001F0C86" w:rsidRDefault="001F0C86" w:rsidP="00E03C34">
      <w:pPr>
        <w:spacing w:after="0" w:line="240" w:lineRule="auto"/>
        <w:rPr>
          <w:rFonts w:ascii="Calibri" w:eastAsia="Times New Roman" w:hAnsi="Calibri" w:cs="Times New Roman"/>
        </w:rPr>
      </w:pPr>
    </w:p>
    <w:p w:rsidR="001F0C86" w:rsidRDefault="001F0C86" w:rsidP="00E03C34">
      <w:pPr>
        <w:spacing w:after="0" w:line="240" w:lineRule="auto"/>
        <w:rPr>
          <w:rFonts w:ascii="Calibri" w:eastAsia="Times New Roman" w:hAnsi="Calibri" w:cs="Times New Roman"/>
        </w:rPr>
      </w:pPr>
      <w:r>
        <w:rPr>
          <w:rFonts w:ascii="Calibri" w:eastAsia="Times New Roman" w:hAnsi="Calibri" w:cs="Times New Roman"/>
        </w:rPr>
        <w:t>Discussion took place regarding the detachment of lot 11 of the Burton Development.  Due to lack of a second the motion failed.</w:t>
      </w:r>
    </w:p>
    <w:p w:rsidR="001F0C86" w:rsidRDefault="001F0C86" w:rsidP="00E03C34">
      <w:pPr>
        <w:spacing w:after="0" w:line="240" w:lineRule="auto"/>
        <w:rPr>
          <w:rFonts w:ascii="Calibri" w:eastAsia="Times New Roman" w:hAnsi="Calibri" w:cs="Times New Roman"/>
        </w:rPr>
      </w:pPr>
    </w:p>
    <w:p w:rsidR="001F0C86" w:rsidRPr="001F0C86" w:rsidRDefault="001F0C86" w:rsidP="00E03C34">
      <w:pPr>
        <w:spacing w:after="0" w:line="240" w:lineRule="auto"/>
        <w:rPr>
          <w:rFonts w:ascii="Calibri" w:eastAsia="Times New Roman" w:hAnsi="Calibri" w:cs="Times New Roman"/>
          <w:u w:val="single"/>
        </w:rPr>
      </w:pPr>
      <w:r w:rsidRPr="001F0C86">
        <w:rPr>
          <w:rFonts w:ascii="Calibri" w:eastAsia="Times New Roman" w:hAnsi="Calibri" w:cs="Times New Roman"/>
          <w:u w:val="single"/>
        </w:rPr>
        <w:t>Motion (Baribeau/Meinen) to approve a Street Use Permit for Bloomer Floral on 14</w:t>
      </w:r>
      <w:r w:rsidRPr="001F0C86">
        <w:rPr>
          <w:rFonts w:ascii="Calibri" w:eastAsia="Times New Roman" w:hAnsi="Calibri" w:cs="Times New Roman"/>
          <w:u w:val="single"/>
          <w:vertAlign w:val="superscript"/>
        </w:rPr>
        <w:t>th</w:t>
      </w:r>
      <w:r w:rsidRPr="001F0C86">
        <w:rPr>
          <w:rFonts w:ascii="Calibri" w:eastAsia="Times New Roman" w:hAnsi="Calibri" w:cs="Times New Roman"/>
          <w:u w:val="single"/>
        </w:rPr>
        <w:t xml:space="preserve"> Avenue </w:t>
      </w:r>
      <w:r w:rsidR="00E35E0D">
        <w:rPr>
          <w:rFonts w:ascii="Calibri" w:eastAsia="Times New Roman" w:hAnsi="Calibri" w:cs="Times New Roman"/>
          <w:u w:val="single"/>
        </w:rPr>
        <w:t xml:space="preserve">for </w:t>
      </w:r>
      <w:r w:rsidRPr="001F0C86">
        <w:rPr>
          <w:rFonts w:ascii="Calibri" w:eastAsia="Times New Roman" w:hAnsi="Calibri" w:cs="Times New Roman"/>
          <w:u w:val="single"/>
        </w:rPr>
        <w:t>October 8</w:t>
      </w:r>
      <w:r w:rsidRPr="001F0C86">
        <w:rPr>
          <w:rFonts w:ascii="Calibri" w:eastAsia="Times New Roman" w:hAnsi="Calibri" w:cs="Times New Roman"/>
          <w:u w:val="single"/>
          <w:vertAlign w:val="superscript"/>
        </w:rPr>
        <w:t>th</w:t>
      </w:r>
      <w:r w:rsidRPr="001F0C86">
        <w:rPr>
          <w:rFonts w:ascii="Calibri" w:eastAsia="Times New Roman" w:hAnsi="Calibri" w:cs="Times New Roman"/>
          <w:u w:val="single"/>
        </w:rPr>
        <w:t>.  Motion carried.</w:t>
      </w:r>
    </w:p>
    <w:bookmarkEnd w:id="1"/>
    <w:p w:rsidR="00EB3D48" w:rsidRDefault="00EB3D48" w:rsidP="00E03C34">
      <w:pPr>
        <w:spacing w:after="0" w:line="240" w:lineRule="auto"/>
        <w:rPr>
          <w:rFonts w:ascii="Calibri" w:eastAsia="Times New Roman" w:hAnsi="Calibri" w:cs="Times New Roman"/>
        </w:rPr>
      </w:pPr>
    </w:p>
    <w:p w:rsidR="001F0C86" w:rsidRPr="00762685" w:rsidRDefault="001F0C86" w:rsidP="00E03C34">
      <w:pPr>
        <w:spacing w:after="0" w:line="240" w:lineRule="auto"/>
        <w:rPr>
          <w:rFonts w:ascii="Calibri" w:eastAsia="Times New Roman" w:hAnsi="Calibri" w:cs="Times New Roman"/>
          <w:u w:val="single"/>
        </w:rPr>
      </w:pPr>
      <w:r w:rsidRPr="00762685">
        <w:rPr>
          <w:rFonts w:ascii="Calibri" w:eastAsia="Times New Roman" w:hAnsi="Calibri" w:cs="Times New Roman"/>
          <w:u w:val="single"/>
        </w:rPr>
        <w:t>Motion (Meinen/Baribeau) to approve a Live Music license for Bloomer Floral on October 8</w:t>
      </w:r>
      <w:r w:rsidRPr="00762685">
        <w:rPr>
          <w:rFonts w:ascii="Calibri" w:eastAsia="Times New Roman" w:hAnsi="Calibri" w:cs="Times New Roman"/>
          <w:u w:val="single"/>
          <w:vertAlign w:val="superscript"/>
        </w:rPr>
        <w:t>th</w:t>
      </w:r>
      <w:r w:rsidRPr="00762685">
        <w:rPr>
          <w:rFonts w:ascii="Calibri" w:eastAsia="Times New Roman" w:hAnsi="Calibri" w:cs="Times New Roman"/>
          <w:u w:val="single"/>
        </w:rPr>
        <w:t>.  Motion carried.</w:t>
      </w:r>
    </w:p>
    <w:p w:rsidR="001F0C86" w:rsidRDefault="001F0C86" w:rsidP="00E03C34">
      <w:pPr>
        <w:spacing w:after="0" w:line="240" w:lineRule="auto"/>
        <w:rPr>
          <w:rFonts w:ascii="Calibri" w:eastAsia="Times New Roman" w:hAnsi="Calibri" w:cs="Times New Roman"/>
        </w:rPr>
      </w:pPr>
    </w:p>
    <w:p w:rsidR="001F0C86" w:rsidRDefault="001F0C86" w:rsidP="00E03C34">
      <w:pPr>
        <w:spacing w:after="0" w:line="240" w:lineRule="auto"/>
        <w:rPr>
          <w:rFonts w:ascii="Calibri" w:eastAsia="Times New Roman" w:hAnsi="Calibri" w:cs="Times New Roman"/>
          <w:u w:val="single"/>
        </w:rPr>
      </w:pPr>
      <w:r w:rsidRPr="00E35E0D">
        <w:rPr>
          <w:rFonts w:ascii="Calibri" w:eastAsia="Times New Roman" w:hAnsi="Calibri" w:cs="Times New Roman"/>
          <w:u w:val="single"/>
        </w:rPr>
        <w:t xml:space="preserve">Motion (Baribeau/Meinen) to approve a Temporary Class “B” </w:t>
      </w:r>
      <w:r w:rsidR="00E35E0D">
        <w:rPr>
          <w:rFonts w:ascii="Calibri" w:eastAsia="Times New Roman" w:hAnsi="Calibri" w:cs="Times New Roman"/>
          <w:u w:val="single"/>
        </w:rPr>
        <w:t>L</w:t>
      </w:r>
      <w:r w:rsidRPr="00E35E0D">
        <w:rPr>
          <w:rFonts w:ascii="Calibri" w:eastAsia="Times New Roman" w:hAnsi="Calibri" w:cs="Times New Roman"/>
          <w:u w:val="single"/>
        </w:rPr>
        <w:t>icense for the Bloomer Community Visitors Center on September 10</w:t>
      </w:r>
      <w:r w:rsidRPr="00E35E0D">
        <w:rPr>
          <w:rFonts w:ascii="Calibri" w:eastAsia="Times New Roman" w:hAnsi="Calibri" w:cs="Times New Roman"/>
          <w:u w:val="single"/>
          <w:vertAlign w:val="superscript"/>
        </w:rPr>
        <w:t>th</w:t>
      </w:r>
      <w:r w:rsidR="00E35E0D">
        <w:rPr>
          <w:rFonts w:ascii="Calibri" w:eastAsia="Times New Roman" w:hAnsi="Calibri" w:cs="Times New Roman"/>
          <w:u w:val="single"/>
          <w:vertAlign w:val="superscript"/>
        </w:rPr>
        <w:t xml:space="preserve"> </w:t>
      </w:r>
      <w:r w:rsidR="00E35E0D">
        <w:rPr>
          <w:rFonts w:ascii="Calibri" w:eastAsia="Times New Roman" w:hAnsi="Calibri" w:cs="Times New Roman"/>
          <w:u w:val="single"/>
        </w:rPr>
        <w:t>at the Bloomer Fairgrounds</w:t>
      </w:r>
      <w:r w:rsidR="00E35E0D" w:rsidRPr="00E35E0D">
        <w:rPr>
          <w:rFonts w:ascii="Calibri" w:eastAsia="Times New Roman" w:hAnsi="Calibri" w:cs="Times New Roman"/>
          <w:u w:val="single"/>
        </w:rPr>
        <w:t>.  Motion carried.</w:t>
      </w:r>
    </w:p>
    <w:p w:rsidR="00E35E0D" w:rsidRDefault="00E35E0D" w:rsidP="00E03C34">
      <w:pPr>
        <w:spacing w:after="0" w:line="240" w:lineRule="auto"/>
        <w:rPr>
          <w:rFonts w:ascii="Calibri" w:eastAsia="Times New Roman" w:hAnsi="Calibri" w:cs="Times New Roman"/>
          <w:u w:val="single"/>
        </w:rPr>
      </w:pPr>
    </w:p>
    <w:p w:rsidR="00E35E0D" w:rsidRPr="00E35E0D" w:rsidRDefault="00E35E0D"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(Baribeau/Meinen) to approve a Live Music License for the Bloomer Community Visitors Center as presented on application for September 10</w:t>
      </w:r>
      <w:r w:rsidRPr="00E35E0D">
        <w:rPr>
          <w:rFonts w:ascii="Calibri" w:eastAsia="Times New Roman" w:hAnsi="Calibri" w:cs="Times New Roman"/>
          <w:u w:val="single"/>
          <w:vertAlign w:val="superscript"/>
        </w:rPr>
        <w:t>th</w:t>
      </w:r>
      <w:r>
        <w:rPr>
          <w:rFonts w:ascii="Calibri" w:eastAsia="Times New Roman" w:hAnsi="Calibri" w:cs="Times New Roman"/>
          <w:u w:val="single"/>
        </w:rPr>
        <w:t xml:space="preserve"> at the Bloomer Fairgrounds.  Motion carried.</w:t>
      </w:r>
    </w:p>
    <w:p w:rsidR="005163A7" w:rsidRDefault="005163A7" w:rsidP="00E03C34">
      <w:pPr>
        <w:spacing w:after="0" w:line="240" w:lineRule="auto"/>
        <w:rPr>
          <w:rFonts w:cs="Times New Roman"/>
          <w:szCs w:val="24"/>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w:t>
      </w:r>
      <w:r w:rsidR="00FF66C7">
        <w:rPr>
          <w:rFonts w:cs="Times New Roman"/>
          <w:szCs w:val="24"/>
          <w:u w:val="single"/>
        </w:rPr>
        <w:t>Baribeau</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F42142" w:rsidRDefault="00F42142"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F42142" w:rsidP="00F42142">
      <w:pPr>
        <w:spacing w:after="0" w:line="240" w:lineRule="auto"/>
        <w:ind w:left="5040"/>
      </w:pPr>
      <w:r>
        <w:rPr>
          <w:rFonts w:ascii="Calibri" w:eastAsia="Times New Roman" w:hAnsi="Calibri" w:cs="Times New Roman"/>
        </w:rPr>
        <w:t>Administrator/Clerk-Treasurer</w:t>
      </w:r>
    </w:p>
    <w:sectPr w:rsidR="00A96F7A"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33B"/>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652"/>
    <w:rsid w:val="00121BCA"/>
    <w:rsid w:val="00122612"/>
    <w:rsid w:val="0012618D"/>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6F07"/>
    <w:rsid w:val="002E7164"/>
    <w:rsid w:val="002E74D8"/>
    <w:rsid w:val="002F0970"/>
    <w:rsid w:val="002F0A47"/>
    <w:rsid w:val="002F1EA1"/>
    <w:rsid w:val="002F4E63"/>
    <w:rsid w:val="00302E9B"/>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04E9"/>
    <w:rsid w:val="00382B98"/>
    <w:rsid w:val="00384E43"/>
    <w:rsid w:val="00390E72"/>
    <w:rsid w:val="003931D1"/>
    <w:rsid w:val="00393D51"/>
    <w:rsid w:val="00394549"/>
    <w:rsid w:val="0039782B"/>
    <w:rsid w:val="00397DA3"/>
    <w:rsid w:val="003A10E5"/>
    <w:rsid w:val="003A288A"/>
    <w:rsid w:val="003A2D0D"/>
    <w:rsid w:val="003A35DA"/>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7290"/>
    <w:rsid w:val="00502461"/>
    <w:rsid w:val="00502881"/>
    <w:rsid w:val="00502DE9"/>
    <w:rsid w:val="00503209"/>
    <w:rsid w:val="005047E7"/>
    <w:rsid w:val="00505514"/>
    <w:rsid w:val="00506A2C"/>
    <w:rsid w:val="00511BD4"/>
    <w:rsid w:val="00512050"/>
    <w:rsid w:val="00512FE0"/>
    <w:rsid w:val="005163A7"/>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5F67EC"/>
    <w:rsid w:val="00602B1C"/>
    <w:rsid w:val="0060468C"/>
    <w:rsid w:val="006079DC"/>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2685"/>
    <w:rsid w:val="00763A90"/>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1897"/>
    <w:rsid w:val="007F26AF"/>
    <w:rsid w:val="007F4D1B"/>
    <w:rsid w:val="007F6256"/>
    <w:rsid w:val="00801AE9"/>
    <w:rsid w:val="0080306B"/>
    <w:rsid w:val="0080625E"/>
    <w:rsid w:val="00813282"/>
    <w:rsid w:val="0081447B"/>
    <w:rsid w:val="00814D96"/>
    <w:rsid w:val="0081583D"/>
    <w:rsid w:val="0082086D"/>
    <w:rsid w:val="00821BDD"/>
    <w:rsid w:val="008222EB"/>
    <w:rsid w:val="008225BD"/>
    <w:rsid w:val="008238F4"/>
    <w:rsid w:val="008240A5"/>
    <w:rsid w:val="00825568"/>
    <w:rsid w:val="0082693D"/>
    <w:rsid w:val="00826CF6"/>
    <w:rsid w:val="00831DB0"/>
    <w:rsid w:val="00833918"/>
    <w:rsid w:val="00837706"/>
    <w:rsid w:val="00837A4E"/>
    <w:rsid w:val="00843B3B"/>
    <w:rsid w:val="00844A77"/>
    <w:rsid w:val="00851A52"/>
    <w:rsid w:val="00851AD5"/>
    <w:rsid w:val="0085432B"/>
    <w:rsid w:val="00854BD7"/>
    <w:rsid w:val="008574E3"/>
    <w:rsid w:val="0086027F"/>
    <w:rsid w:val="00861018"/>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F1946"/>
    <w:rsid w:val="008F3CF0"/>
    <w:rsid w:val="008F4665"/>
    <w:rsid w:val="008F4C21"/>
    <w:rsid w:val="008F4DD0"/>
    <w:rsid w:val="008F4ED0"/>
    <w:rsid w:val="00900478"/>
    <w:rsid w:val="009045D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0244"/>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2E39"/>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33F9"/>
    <w:rsid w:val="00C36400"/>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44B7"/>
    <w:rsid w:val="00C96186"/>
    <w:rsid w:val="00C96C3A"/>
    <w:rsid w:val="00CA0DC0"/>
    <w:rsid w:val="00CA16C2"/>
    <w:rsid w:val="00CA4FDC"/>
    <w:rsid w:val="00CA56AC"/>
    <w:rsid w:val="00CB14CE"/>
    <w:rsid w:val="00CB2199"/>
    <w:rsid w:val="00CB4526"/>
    <w:rsid w:val="00CB5AC7"/>
    <w:rsid w:val="00CC1A7C"/>
    <w:rsid w:val="00CC2012"/>
    <w:rsid w:val="00CC49DD"/>
    <w:rsid w:val="00CC577A"/>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26AD"/>
    <w:rsid w:val="00D1746C"/>
    <w:rsid w:val="00D30D5F"/>
    <w:rsid w:val="00D30EBE"/>
    <w:rsid w:val="00D33E6E"/>
    <w:rsid w:val="00D345F4"/>
    <w:rsid w:val="00D36B00"/>
    <w:rsid w:val="00D36C94"/>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5E0D"/>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3D48"/>
    <w:rsid w:val="00EB5508"/>
    <w:rsid w:val="00EC06C8"/>
    <w:rsid w:val="00EC3EA1"/>
    <w:rsid w:val="00EC68E2"/>
    <w:rsid w:val="00EC69E9"/>
    <w:rsid w:val="00EC7E1F"/>
    <w:rsid w:val="00EC7F59"/>
    <w:rsid w:val="00ED079D"/>
    <w:rsid w:val="00ED31AC"/>
    <w:rsid w:val="00ED3281"/>
    <w:rsid w:val="00ED5AF5"/>
    <w:rsid w:val="00ED615A"/>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166C9C3"/>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D90E-B585-4D5E-9F94-874818CA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4</cp:revision>
  <cp:lastPrinted>2022-08-11T16:30:00Z</cp:lastPrinted>
  <dcterms:created xsi:type="dcterms:W3CDTF">2022-08-11T14:18:00Z</dcterms:created>
  <dcterms:modified xsi:type="dcterms:W3CDTF">2022-08-11T19:24:00Z</dcterms:modified>
</cp:coreProperties>
</file>