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C264D0">
        <w:rPr>
          <w:noProof/>
        </w:rPr>
        <w:t>July 14</w:t>
      </w:r>
      <w:r w:rsidR="00C264D0" w:rsidRPr="00C264D0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57215C">
        <w:rPr>
          <w:rFonts w:ascii="Calibri" w:eastAsia="Times New Roman" w:hAnsi="Calibri" w:cs="Times New Roman"/>
        </w:rPr>
        <w:t>Ju</w:t>
      </w:r>
      <w:r w:rsidR="00A266BA">
        <w:rPr>
          <w:rFonts w:ascii="Calibri" w:eastAsia="Times New Roman" w:hAnsi="Calibri" w:cs="Times New Roman"/>
        </w:rPr>
        <w:t>ly</w:t>
      </w:r>
      <w:r w:rsidR="0057215C">
        <w:rPr>
          <w:rFonts w:ascii="Calibri" w:eastAsia="Times New Roman" w:hAnsi="Calibri" w:cs="Times New Roman"/>
        </w:rPr>
        <w:t xml:space="preserve"> </w:t>
      </w:r>
      <w:r w:rsidR="00C264D0">
        <w:rPr>
          <w:rFonts w:ascii="Calibri" w:eastAsia="Times New Roman" w:hAnsi="Calibri" w:cs="Times New Roman"/>
        </w:rPr>
        <w:t>14</w:t>
      </w:r>
      <w:r w:rsidR="00C264D0" w:rsidRPr="00C264D0">
        <w:rPr>
          <w:rFonts w:ascii="Calibri" w:eastAsia="Times New Roman" w:hAnsi="Calibri" w:cs="Times New Roman"/>
          <w:vertAlign w:val="superscript"/>
        </w:rPr>
        <w:t>th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260831">
        <w:rPr>
          <w:rFonts w:ascii="Calibri" w:eastAsia="Times New Roman" w:hAnsi="Calibri" w:cs="Times New Roman"/>
        </w:rPr>
        <w:t>,</w:t>
      </w:r>
      <w:r w:rsidR="00AB6FCB">
        <w:rPr>
          <w:rFonts w:ascii="Calibri" w:eastAsia="Times New Roman" w:hAnsi="Calibri" w:cs="Times New Roman"/>
        </w:rPr>
        <w:t xml:space="preserve"> </w:t>
      </w:r>
      <w:r w:rsidR="00A266BA">
        <w:rPr>
          <w:rFonts w:ascii="Calibri" w:eastAsia="Times New Roman" w:hAnsi="Calibri" w:cs="Times New Roman"/>
        </w:rPr>
        <w:t xml:space="preserve">and </w:t>
      </w:r>
      <w:r w:rsidR="009A14CC">
        <w:rPr>
          <w:rFonts w:ascii="Calibri" w:eastAsia="Times New Roman" w:hAnsi="Calibri" w:cs="Times New Roman"/>
        </w:rPr>
        <w:t xml:space="preserve">Administrator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were all present.</w:t>
      </w:r>
      <w:r w:rsidR="00A154E8">
        <w:rPr>
          <w:rFonts w:ascii="Calibri" w:eastAsia="Times New Roman" w:hAnsi="Calibri" w:cs="Times New Roman"/>
        </w:rPr>
        <w:t xml:space="preserve"> Attorney Gierhart w</w:t>
      </w:r>
      <w:r w:rsidR="00C264D0">
        <w:rPr>
          <w:rFonts w:ascii="Calibri" w:eastAsia="Times New Roman" w:hAnsi="Calibri" w:cs="Times New Roman"/>
        </w:rPr>
        <w:t>as absent</w:t>
      </w:r>
      <w:r w:rsidR="00A154E8">
        <w:rPr>
          <w:rFonts w:ascii="Calibri" w:eastAsia="Times New Roman" w:hAnsi="Calibri" w:cs="Times New Roman"/>
        </w:rPr>
        <w:t>.</w:t>
      </w:r>
    </w:p>
    <w:p w:rsidR="00B23FC5" w:rsidRPr="005A6A3A" w:rsidRDefault="00B23FC5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A96F7A" w:rsidRPr="00F77CFA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A96F7A" w:rsidRDefault="00C264D0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944BC4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A154E8">
        <w:rPr>
          <w:rFonts w:ascii="Calibri" w:eastAsia="Times New Roman" w:hAnsi="Calibri" w:cs="Times New Roman"/>
          <w:u w:val="single"/>
        </w:rPr>
        <w:t xml:space="preserve">June </w:t>
      </w:r>
      <w:r>
        <w:rPr>
          <w:rFonts w:ascii="Calibri" w:eastAsia="Times New Roman" w:hAnsi="Calibri" w:cs="Times New Roman"/>
          <w:u w:val="single"/>
        </w:rPr>
        <w:t>23</w:t>
      </w:r>
      <w:r w:rsidRPr="00C264D0">
        <w:rPr>
          <w:rFonts w:ascii="Calibri" w:eastAsia="Times New Roman" w:hAnsi="Calibri" w:cs="Times New Roman"/>
          <w:u w:val="single"/>
          <w:vertAlign w:val="superscript"/>
        </w:rPr>
        <w:t>rd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B873D5">
        <w:rPr>
          <w:rFonts w:ascii="Calibri" w:eastAsia="Times New Roman" w:hAnsi="Calibri" w:cs="Times New Roman"/>
          <w:u w:val="single"/>
        </w:rPr>
        <w:t>Council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7215C"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C264D0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154E8"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D4615F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B41D3A">
        <w:rPr>
          <w:rFonts w:ascii="Calibri" w:eastAsia="Times New Roman" w:hAnsi="Calibri" w:cs="Times New Roman"/>
          <w:color w:val="FF0000"/>
        </w:rPr>
        <w:tab/>
      </w:r>
      <w:r w:rsidRPr="00D4615F">
        <w:rPr>
          <w:rFonts w:ascii="Calibri" w:eastAsia="Times New Roman" w:hAnsi="Calibri" w:cs="Times New Roman"/>
        </w:rPr>
        <w:t>Checks Numbered: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="00D4615F" w:rsidRPr="00D4615F">
        <w:rPr>
          <w:rFonts w:ascii="Calibri" w:eastAsia="Times New Roman" w:hAnsi="Calibri" w:cs="Times New Roman"/>
        </w:rPr>
        <w:t>87387 - 87469</w:t>
      </w:r>
    </w:p>
    <w:p w:rsidR="00DA4200" w:rsidRPr="00D4615F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General Fund: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 xml:space="preserve"> $</w:t>
      </w:r>
      <w:r w:rsidR="00475F54" w:rsidRPr="00D4615F">
        <w:rPr>
          <w:rFonts w:ascii="Calibri" w:eastAsia="Times New Roman" w:hAnsi="Calibri" w:cs="Times New Roman"/>
        </w:rPr>
        <w:t xml:space="preserve"> </w:t>
      </w:r>
      <w:r w:rsidR="00D4615F" w:rsidRPr="00D4615F">
        <w:rPr>
          <w:rFonts w:ascii="Calibri" w:eastAsia="Times New Roman" w:hAnsi="Calibri" w:cs="Times New Roman"/>
        </w:rPr>
        <w:t xml:space="preserve">   93,190.85</w:t>
      </w:r>
    </w:p>
    <w:p w:rsidR="007B7550" w:rsidRPr="00D4615F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Electric Fund: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 xml:space="preserve"> </w:t>
      </w:r>
      <w:proofErr w:type="gramStart"/>
      <w:r w:rsidR="00D4615F" w:rsidRPr="00D4615F">
        <w:rPr>
          <w:rFonts w:ascii="Calibri" w:eastAsia="Times New Roman" w:hAnsi="Calibri" w:cs="Times New Roman"/>
        </w:rPr>
        <w:t xml:space="preserve">$ </w:t>
      </w:r>
      <w:r w:rsidR="00D4615F">
        <w:rPr>
          <w:rFonts w:ascii="Calibri" w:eastAsia="Times New Roman" w:hAnsi="Calibri" w:cs="Times New Roman"/>
        </w:rPr>
        <w:t xml:space="preserve"> </w:t>
      </w:r>
      <w:r w:rsidR="00D4615F" w:rsidRPr="00D4615F">
        <w:rPr>
          <w:rFonts w:ascii="Calibri" w:eastAsia="Times New Roman" w:hAnsi="Calibri" w:cs="Times New Roman"/>
        </w:rPr>
        <w:t>377,723.03</w:t>
      </w:r>
      <w:proofErr w:type="gramEnd"/>
    </w:p>
    <w:p w:rsidR="00260831" w:rsidRPr="00D4615F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Water Fund: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="0036370F" w:rsidRPr="00D4615F">
        <w:rPr>
          <w:rFonts w:ascii="Calibri" w:eastAsia="Times New Roman" w:hAnsi="Calibri" w:cs="Times New Roman"/>
        </w:rPr>
        <w:t xml:space="preserve"> $</w:t>
      </w:r>
      <w:r w:rsidR="00AC3DA2" w:rsidRPr="00D4615F">
        <w:rPr>
          <w:rFonts w:ascii="Calibri" w:eastAsia="Times New Roman" w:hAnsi="Calibri" w:cs="Times New Roman"/>
        </w:rPr>
        <w:t xml:space="preserve"> </w:t>
      </w:r>
      <w:r w:rsidR="00825568" w:rsidRPr="00D4615F">
        <w:rPr>
          <w:rFonts w:ascii="Calibri" w:eastAsia="Times New Roman" w:hAnsi="Calibri" w:cs="Times New Roman"/>
        </w:rPr>
        <w:t xml:space="preserve">  </w:t>
      </w:r>
      <w:r w:rsidR="001F3DBC" w:rsidRPr="00D4615F">
        <w:rPr>
          <w:rFonts w:ascii="Calibri" w:eastAsia="Times New Roman" w:hAnsi="Calibri" w:cs="Times New Roman"/>
        </w:rPr>
        <w:t xml:space="preserve"> </w:t>
      </w:r>
      <w:r w:rsidR="00D4615F" w:rsidRPr="00D4615F">
        <w:rPr>
          <w:rFonts w:ascii="Calibri" w:eastAsia="Times New Roman" w:hAnsi="Calibri" w:cs="Times New Roman"/>
        </w:rPr>
        <w:t>10,304.50</w:t>
      </w:r>
    </w:p>
    <w:p w:rsidR="00A96F7A" w:rsidRPr="00D4615F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Sewer Fund: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 xml:space="preserve"> $</w:t>
      </w:r>
      <w:r w:rsidR="00475F54" w:rsidRPr="00D4615F">
        <w:rPr>
          <w:rFonts w:ascii="Calibri" w:eastAsia="Times New Roman" w:hAnsi="Calibri" w:cs="Times New Roman"/>
        </w:rPr>
        <w:t xml:space="preserve"> </w:t>
      </w:r>
      <w:r w:rsidR="00825568" w:rsidRPr="00D4615F">
        <w:rPr>
          <w:rFonts w:ascii="Calibri" w:eastAsia="Times New Roman" w:hAnsi="Calibri" w:cs="Times New Roman"/>
        </w:rPr>
        <w:t xml:space="preserve">   </w:t>
      </w:r>
      <w:r w:rsidR="00D4615F" w:rsidRPr="00D4615F">
        <w:rPr>
          <w:rFonts w:ascii="Calibri" w:eastAsia="Times New Roman" w:hAnsi="Calibri" w:cs="Times New Roman"/>
        </w:rPr>
        <w:t>14,295.98</w:t>
      </w:r>
    </w:p>
    <w:p w:rsidR="00EC3EA1" w:rsidRPr="00D4615F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Payroll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="001174F8" w:rsidRPr="00D4615F">
        <w:rPr>
          <w:rFonts w:ascii="Calibri" w:eastAsia="Times New Roman" w:hAnsi="Calibri" w:cs="Times New Roman"/>
        </w:rPr>
        <w:t xml:space="preserve"> </w:t>
      </w:r>
      <w:r w:rsidR="00965A4E" w:rsidRPr="00D4615F">
        <w:rPr>
          <w:rFonts w:ascii="Calibri" w:eastAsia="Times New Roman" w:hAnsi="Calibri" w:cs="Times New Roman"/>
          <w:u w:val="single"/>
        </w:rPr>
        <w:t>$</w:t>
      </w:r>
      <w:r w:rsidR="00FC57D8" w:rsidRPr="00D4615F">
        <w:rPr>
          <w:rFonts w:ascii="Calibri" w:eastAsia="Times New Roman" w:hAnsi="Calibri" w:cs="Times New Roman"/>
          <w:u w:val="single"/>
        </w:rPr>
        <w:t xml:space="preserve"> </w:t>
      </w:r>
      <w:r w:rsidR="001F3DBC" w:rsidRPr="00D4615F">
        <w:rPr>
          <w:rFonts w:ascii="Calibri" w:eastAsia="Times New Roman" w:hAnsi="Calibri" w:cs="Times New Roman"/>
          <w:u w:val="single"/>
        </w:rPr>
        <w:t xml:space="preserve">   </w:t>
      </w:r>
      <w:r w:rsidR="00260831" w:rsidRPr="00D4615F">
        <w:rPr>
          <w:rFonts w:ascii="Calibri" w:eastAsia="Times New Roman" w:hAnsi="Calibri" w:cs="Times New Roman"/>
          <w:u w:val="single"/>
        </w:rPr>
        <w:t>88,</w:t>
      </w:r>
      <w:r w:rsidR="00D4615F" w:rsidRPr="00D4615F">
        <w:rPr>
          <w:rFonts w:ascii="Calibri" w:eastAsia="Times New Roman" w:hAnsi="Calibri" w:cs="Times New Roman"/>
          <w:u w:val="single"/>
        </w:rPr>
        <w:t>243.24</w:t>
      </w:r>
    </w:p>
    <w:p w:rsidR="00864037" w:rsidRPr="00D4615F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>TOTAL</w:t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</w:r>
      <w:r w:rsidRPr="00D4615F">
        <w:rPr>
          <w:rFonts w:ascii="Calibri" w:eastAsia="Times New Roman" w:hAnsi="Calibri" w:cs="Times New Roman"/>
        </w:rPr>
        <w:tab/>
        <w:t xml:space="preserve"> </w:t>
      </w:r>
      <w:proofErr w:type="gramStart"/>
      <w:r w:rsidR="00D4615F" w:rsidRPr="00D4615F">
        <w:rPr>
          <w:rFonts w:ascii="Calibri" w:eastAsia="Times New Roman" w:hAnsi="Calibri" w:cs="Times New Roman"/>
        </w:rPr>
        <w:t xml:space="preserve">$ </w:t>
      </w:r>
      <w:r w:rsidR="00D4615F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D4615F" w:rsidRPr="00D4615F">
        <w:rPr>
          <w:rFonts w:ascii="Calibri" w:eastAsia="Times New Roman" w:hAnsi="Calibri" w:cs="Times New Roman"/>
        </w:rPr>
        <w:t>583,757.60</w:t>
      </w:r>
      <w:proofErr w:type="gramEnd"/>
    </w:p>
    <w:p w:rsidR="004F46A4" w:rsidRDefault="004F46A4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4F46A4" w:rsidRPr="004F46A4" w:rsidRDefault="004F46A4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Frion stated that the </w:t>
      </w:r>
      <w:r w:rsidR="006C68FF">
        <w:rPr>
          <w:rFonts w:ascii="Calibri" w:eastAsia="Times New Roman" w:hAnsi="Calibri" w:cs="Times New Roman"/>
        </w:rPr>
        <w:t>1</w:t>
      </w:r>
      <w:r w:rsidR="006C68FF" w:rsidRPr="006C68FF">
        <w:rPr>
          <w:rFonts w:ascii="Calibri" w:eastAsia="Times New Roman" w:hAnsi="Calibri" w:cs="Times New Roman"/>
          <w:vertAlign w:val="superscript"/>
        </w:rPr>
        <w:t>st</w:t>
      </w:r>
      <w:r w:rsidR="006C68FF">
        <w:rPr>
          <w:rFonts w:ascii="Calibri" w:eastAsia="Times New Roman" w:hAnsi="Calibri" w:cs="Times New Roman"/>
        </w:rPr>
        <w:t xml:space="preserve"> phase of the environmental study has been completed at the old Bloomer Coop lot.  The contractor is continuing to work on the 2</w:t>
      </w:r>
      <w:r w:rsidR="006C68FF" w:rsidRPr="006C68FF">
        <w:rPr>
          <w:rFonts w:ascii="Calibri" w:eastAsia="Times New Roman" w:hAnsi="Calibri" w:cs="Times New Roman"/>
          <w:vertAlign w:val="superscript"/>
        </w:rPr>
        <w:t>nd</w:t>
      </w:r>
      <w:r w:rsidR="006C68FF">
        <w:rPr>
          <w:rFonts w:ascii="Calibri" w:eastAsia="Times New Roman" w:hAnsi="Calibri" w:cs="Times New Roman"/>
        </w:rPr>
        <w:t xml:space="preserve"> phase </w:t>
      </w:r>
      <w:r w:rsidR="00D4615F">
        <w:rPr>
          <w:rFonts w:ascii="Calibri" w:eastAsia="Times New Roman" w:hAnsi="Calibri" w:cs="Times New Roman"/>
        </w:rPr>
        <w:t xml:space="preserve">of the </w:t>
      </w:r>
      <w:r w:rsidR="006C68FF">
        <w:rPr>
          <w:rFonts w:ascii="Calibri" w:eastAsia="Times New Roman" w:hAnsi="Calibri" w:cs="Times New Roman"/>
        </w:rPr>
        <w:t>environmental study.  The City has also received its first payment of the ARPA funding.</w:t>
      </w:r>
    </w:p>
    <w:p w:rsidR="00110261" w:rsidRDefault="00110261" w:rsidP="00E03C34">
      <w:pPr>
        <w:spacing w:after="0" w:line="240" w:lineRule="auto"/>
        <w:rPr>
          <w:rFonts w:cs="Times New Roman"/>
          <w:szCs w:val="24"/>
        </w:rPr>
      </w:pPr>
    </w:p>
    <w:p w:rsidR="000F40C3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Baribeau </w:t>
      </w:r>
      <w:r w:rsidR="000F40C3" w:rsidRPr="000F40C3">
        <w:rPr>
          <w:rFonts w:cs="Times New Roman"/>
          <w:szCs w:val="24"/>
          <w:u w:val="single"/>
        </w:rPr>
        <w:t>made a motion to approve Resolution #0</w:t>
      </w:r>
      <w:r>
        <w:rPr>
          <w:rFonts w:cs="Times New Roman"/>
          <w:szCs w:val="24"/>
          <w:u w:val="single"/>
        </w:rPr>
        <w:t>7</w:t>
      </w:r>
      <w:r w:rsidR="000F40C3" w:rsidRPr="000F40C3">
        <w:rPr>
          <w:rFonts w:cs="Times New Roman"/>
          <w:szCs w:val="24"/>
          <w:u w:val="single"/>
        </w:rPr>
        <w:t xml:space="preserve">-21:  </w:t>
      </w:r>
      <w:r>
        <w:rPr>
          <w:rFonts w:cs="Times New Roman"/>
          <w:szCs w:val="24"/>
          <w:u w:val="single"/>
        </w:rPr>
        <w:t>Approving the loan resolution for the Water Department for the 2022-2023 Road Reconstruction project</w:t>
      </w:r>
      <w:r w:rsidR="000F40C3" w:rsidRPr="000F40C3">
        <w:rPr>
          <w:rFonts w:cs="Times New Roman"/>
          <w:szCs w:val="24"/>
          <w:u w:val="single"/>
        </w:rPr>
        <w:t xml:space="preserve">.  </w:t>
      </w:r>
      <w:r>
        <w:rPr>
          <w:rFonts w:cs="Times New Roman"/>
          <w:szCs w:val="24"/>
          <w:u w:val="single"/>
        </w:rPr>
        <w:t xml:space="preserve">  Zwiefelhofer seconded the motion.  </w:t>
      </w:r>
      <w:r w:rsidR="000F40C3" w:rsidRPr="000F40C3">
        <w:rPr>
          <w:rFonts w:cs="Times New Roman"/>
          <w:szCs w:val="24"/>
          <w:u w:val="single"/>
        </w:rPr>
        <w:t>Motion carried.</w:t>
      </w:r>
    </w:p>
    <w:p w:rsidR="000F40C3" w:rsidRDefault="000F40C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F40C3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Baribeau</w:t>
      </w:r>
      <w:r w:rsidR="00FC075E">
        <w:rPr>
          <w:rFonts w:cs="Times New Roman"/>
          <w:szCs w:val="24"/>
          <w:u w:val="single"/>
        </w:rPr>
        <w:t xml:space="preserve"> made a motion to approve Resolution #0</w:t>
      </w:r>
      <w:r>
        <w:rPr>
          <w:rFonts w:cs="Times New Roman"/>
          <w:szCs w:val="24"/>
          <w:u w:val="single"/>
        </w:rPr>
        <w:t>8</w:t>
      </w:r>
      <w:r w:rsidR="00FC075E">
        <w:rPr>
          <w:rFonts w:cs="Times New Roman"/>
          <w:szCs w:val="24"/>
          <w:u w:val="single"/>
        </w:rPr>
        <w:t xml:space="preserve">-21:  </w:t>
      </w:r>
      <w:r>
        <w:rPr>
          <w:rFonts w:cs="Times New Roman"/>
          <w:szCs w:val="24"/>
          <w:u w:val="single"/>
        </w:rPr>
        <w:t>Approving the loan resolution for the Wastewater Department for the 2022-2023 Road Reconstruction project</w:t>
      </w:r>
      <w:r w:rsidR="00FC075E">
        <w:rPr>
          <w:rFonts w:cs="Times New Roman"/>
          <w:szCs w:val="24"/>
          <w:u w:val="single"/>
        </w:rPr>
        <w:t xml:space="preserve">.  </w:t>
      </w:r>
      <w:r>
        <w:rPr>
          <w:rFonts w:cs="Times New Roman"/>
          <w:szCs w:val="24"/>
          <w:u w:val="single"/>
        </w:rPr>
        <w:t>Meinen</w:t>
      </w:r>
      <w:r w:rsidR="00FC075E">
        <w:rPr>
          <w:rFonts w:cs="Times New Roman"/>
          <w:szCs w:val="24"/>
          <w:u w:val="single"/>
        </w:rPr>
        <w:t xml:space="preserve"> seconded the motion.  Motion carried.</w:t>
      </w:r>
    </w:p>
    <w:p w:rsidR="00C264D0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264D0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 made a motion to approve a license agreement with H &amp; S Development, LLC. for use of City owned property.  Zwiefelhofer seconded the motion.  Motion carried.</w:t>
      </w:r>
    </w:p>
    <w:p w:rsidR="00C264D0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264D0" w:rsidRDefault="00C264D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Meinen made a motion to accept a financial donation from the Ardella Pecha </w:t>
      </w:r>
      <w:r w:rsidR="005A5D41">
        <w:rPr>
          <w:rFonts w:cs="Times New Roman"/>
          <w:szCs w:val="24"/>
          <w:u w:val="single"/>
        </w:rPr>
        <w:t>T</w:t>
      </w:r>
      <w:r>
        <w:rPr>
          <w:rFonts w:cs="Times New Roman"/>
          <w:szCs w:val="24"/>
          <w:u w:val="single"/>
        </w:rPr>
        <w:t>rust in the amount of $14,160 for playground equipment at the North Park.  Baribeau seconded the motion.  Motion carried.</w:t>
      </w: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5A5D41" w:rsidRDefault="0008787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Meinen made a motion to approve a Class “B” and “Class B” license for the Bloomer Community Club on August </w:t>
      </w:r>
      <w:r w:rsidR="0025083F">
        <w:rPr>
          <w:rFonts w:cs="Times New Roman"/>
          <w:szCs w:val="24"/>
          <w:u w:val="single"/>
        </w:rPr>
        <w:t>4</w:t>
      </w:r>
      <w:r w:rsidR="0025083F" w:rsidRPr="0025083F">
        <w:rPr>
          <w:rFonts w:cs="Times New Roman"/>
          <w:szCs w:val="24"/>
          <w:u w:val="single"/>
          <w:vertAlign w:val="superscript"/>
        </w:rPr>
        <w:t>th</w:t>
      </w:r>
      <w:r w:rsidR="0025083F">
        <w:rPr>
          <w:rFonts w:cs="Times New Roman"/>
          <w:szCs w:val="24"/>
          <w:u w:val="single"/>
        </w:rPr>
        <w:t xml:space="preserve"> – 8</w:t>
      </w:r>
      <w:r w:rsidR="0025083F" w:rsidRPr="0025083F">
        <w:rPr>
          <w:rFonts w:cs="Times New Roman"/>
          <w:szCs w:val="24"/>
          <w:u w:val="single"/>
          <w:vertAlign w:val="superscript"/>
        </w:rPr>
        <w:t>th</w:t>
      </w:r>
      <w:r w:rsidR="0025083F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with a live music license as presented.  Reischel seconded the motion.  Motion carried.</w:t>
      </w:r>
    </w:p>
    <w:p w:rsidR="0008787F" w:rsidRDefault="0008787F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8787F" w:rsidRDefault="0025083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</w:t>
      </w:r>
      <w:r w:rsidR="0008787F">
        <w:rPr>
          <w:rFonts w:cs="Times New Roman"/>
          <w:szCs w:val="24"/>
          <w:u w:val="single"/>
        </w:rPr>
        <w:t xml:space="preserve"> made a motion to approve</w:t>
      </w:r>
      <w:r w:rsidR="00C153A1">
        <w:rPr>
          <w:rFonts w:cs="Times New Roman"/>
          <w:szCs w:val="24"/>
          <w:u w:val="single"/>
        </w:rPr>
        <w:t xml:space="preserve"> Class “B” and “Class</w:t>
      </w:r>
      <w:r>
        <w:rPr>
          <w:rFonts w:cs="Times New Roman"/>
          <w:szCs w:val="24"/>
          <w:u w:val="single"/>
        </w:rPr>
        <w:t xml:space="preserve"> B” license for the Bloomer Community Club on August 28</w:t>
      </w:r>
      <w:r w:rsidRPr="0025083F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with a live music license as presented.  Reischel seconded the motion.  Motion carried.</w:t>
      </w:r>
    </w:p>
    <w:p w:rsidR="0025083F" w:rsidRDefault="0025083F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25083F" w:rsidRDefault="00187E0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Baribeau made a motion to approve a Class “B” and “Class B” license</w:t>
      </w:r>
      <w:r w:rsidR="00436936">
        <w:rPr>
          <w:rFonts w:cs="Times New Roman"/>
          <w:szCs w:val="24"/>
          <w:u w:val="single"/>
        </w:rPr>
        <w:t xml:space="preserve"> for the Bloomer Community Visitors Center, Inc. on September 11</w:t>
      </w:r>
      <w:r w:rsidR="00436936" w:rsidRPr="00436936">
        <w:rPr>
          <w:rFonts w:cs="Times New Roman"/>
          <w:szCs w:val="24"/>
          <w:u w:val="single"/>
          <w:vertAlign w:val="superscript"/>
        </w:rPr>
        <w:t>th</w:t>
      </w:r>
      <w:r w:rsidR="00436936">
        <w:rPr>
          <w:rFonts w:cs="Times New Roman"/>
          <w:szCs w:val="24"/>
          <w:u w:val="single"/>
        </w:rPr>
        <w:t xml:space="preserve"> &amp; 12</w:t>
      </w:r>
      <w:r w:rsidR="00436936" w:rsidRPr="00436936">
        <w:rPr>
          <w:rFonts w:cs="Times New Roman"/>
          <w:szCs w:val="24"/>
          <w:u w:val="single"/>
          <w:vertAlign w:val="superscript"/>
        </w:rPr>
        <w:t>th</w:t>
      </w:r>
      <w:r w:rsidR="00436936">
        <w:rPr>
          <w:rFonts w:cs="Times New Roman"/>
          <w:szCs w:val="24"/>
          <w:u w:val="single"/>
        </w:rPr>
        <w:t xml:space="preserve"> with a live music license as presented.  Zwiefelhofer seconded the motion.  Motion carried.</w:t>
      </w:r>
    </w:p>
    <w:p w:rsidR="00E711CE" w:rsidRDefault="00E711C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E711CE" w:rsidRDefault="00E711C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 made a motion to approve a Street Use permit for the Bloomer Police Department on July 31</w:t>
      </w:r>
      <w:r w:rsidRPr="00E711CE">
        <w:rPr>
          <w:rFonts w:cs="Times New Roman"/>
          <w:szCs w:val="24"/>
          <w:u w:val="single"/>
          <w:vertAlign w:val="superscript"/>
        </w:rPr>
        <w:t>st</w:t>
      </w:r>
      <w:r>
        <w:rPr>
          <w:rFonts w:cs="Times New Roman"/>
          <w:szCs w:val="24"/>
          <w:u w:val="single"/>
        </w:rPr>
        <w:t>.  Zwiefelhofer seconded the motion.  Motion carried.</w:t>
      </w:r>
    </w:p>
    <w:p w:rsidR="00E711CE" w:rsidRDefault="00E711C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E711CE" w:rsidRDefault="00E711C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 made a motion to approve a Street Use permit for the Bloomer Police Department on August 3</w:t>
      </w:r>
      <w:r w:rsidRPr="00E711CE">
        <w:rPr>
          <w:rFonts w:cs="Times New Roman"/>
          <w:szCs w:val="24"/>
          <w:u w:val="single"/>
          <w:vertAlign w:val="superscript"/>
        </w:rPr>
        <w:t>rd</w:t>
      </w:r>
      <w:r>
        <w:rPr>
          <w:rFonts w:cs="Times New Roman"/>
          <w:szCs w:val="24"/>
          <w:u w:val="single"/>
        </w:rPr>
        <w:t>.  Zwiefelhofer seconded the motion.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E711C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 xml:space="preserve">Baribeau </w:t>
      </w:r>
      <w:r w:rsidR="007550CA">
        <w:rPr>
          <w:rFonts w:cs="Times New Roman"/>
          <w:szCs w:val="24"/>
          <w:u w:val="single"/>
        </w:rPr>
        <w:t xml:space="preserve">made a motion to convene into closed session pursuant to Wisconsin Statute </w:t>
      </w:r>
      <w:r w:rsidR="007550CA">
        <w:rPr>
          <w:rFonts w:cstheme="minorHAnsi"/>
          <w:szCs w:val="24"/>
          <w:u w:val="single"/>
        </w:rPr>
        <w:t>§</w:t>
      </w:r>
      <w:r w:rsidR="007550CA">
        <w:rPr>
          <w:rFonts w:cs="Times New Roman"/>
          <w:szCs w:val="24"/>
          <w:u w:val="single"/>
        </w:rPr>
        <w:t>19.85(</w:t>
      </w:r>
      <w:r>
        <w:rPr>
          <w:rFonts w:cs="Times New Roman"/>
          <w:szCs w:val="24"/>
          <w:u w:val="single"/>
        </w:rPr>
        <w:t>c</w:t>
      </w:r>
      <w:r w:rsidR="007550CA">
        <w:rPr>
          <w:rFonts w:cs="Times New Roman"/>
          <w:szCs w:val="24"/>
          <w:u w:val="single"/>
        </w:rPr>
        <w:t>) “</w:t>
      </w:r>
      <w:r>
        <w:rPr>
          <w:rFonts w:cs="Times New Roman"/>
          <w:szCs w:val="24"/>
          <w:u w:val="single"/>
        </w:rPr>
        <w:t>Considering employment, promotion, compensation or performance evaluation data of any public employee over which the governmental body has jurisdiction or exercises responsibility</w:t>
      </w:r>
      <w:r w:rsidR="007550CA"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  <w:u w:val="single"/>
        </w:rPr>
        <w:t xml:space="preserve">  (Street Department Manager)</w:t>
      </w:r>
      <w:r w:rsidR="007550CA">
        <w:rPr>
          <w:rFonts w:cs="Times New Roman"/>
          <w:szCs w:val="24"/>
          <w:u w:val="single"/>
        </w:rPr>
        <w:t xml:space="preserve"> </w:t>
      </w:r>
      <w:r w:rsidR="00C75C89">
        <w:rPr>
          <w:rFonts w:cs="Times New Roman"/>
          <w:szCs w:val="24"/>
          <w:u w:val="single"/>
        </w:rPr>
        <w:t>Reischel</w:t>
      </w:r>
      <w:r w:rsidR="007550CA">
        <w:rPr>
          <w:rFonts w:cs="Times New Roman"/>
          <w:szCs w:val="24"/>
          <w:u w:val="single"/>
        </w:rPr>
        <w:t xml:space="preserve"> seconded the motion.  Roll call:  Meinen</w:t>
      </w:r>
      <w:r w:rsidR="00C75C89">
        <w:rPr>
          <w:rFonts w:cs="Times New Roman"/>
          <w:szCs w:val="24"/>
          <w:u w:val="single"/>
        </w:rPr>
        <w:t xml:space="preserve"> </w:t>
      </w:r>
      <w:r w:rsidR="007550CA">
        <w:rPr>
          <w:rFonts w:cs="Times New Roman"/>
          <w:szCs w:val="24"/>
          <w:u w:val="single"/>
        </w:rPr>
        <w:t>-</w:t>
      </w:r>
      <w:r w:rsidR="00C75C89">
        <w:rPr>
          <w:rFonts w:cs="Times New Roman"/>
          <w:szCs w:val="24"/>
          <w:u w:val="single"/>
        </w:rPr>
        <w:t xml:space="preserve"> aye</w:t>
      </w:r>
      <w:r w:rsidR="007550CA">
        <w:rPr>
          <w:rFonts w:cs="Times New Roman"/>
          <w:szCs w:val="24"/>
          <w:u w:val="single"/>
        </w:rPr>
        <w:t>, Reischel – aye, Zwiefelhofer – aye, Baribeau – aye.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C75C8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</w:t>
      </w:r>
      <w:r w:rsidR="007550CA">
        <w:rPr>
          <w:rFonts w:cs="Times New Roman"/>
          <w:szCs w:val="24"/>
          <w:u w:val="single"/>
        </w:rPr>
        <w:t xml:space="preserve"> made a motion to come out of closed session.</w:t>
      </w:r>
      <w:r>
        <w:rPr>
          <w:rFonts w:cs="Times New Roman"/>
          <w:szCs w:val="24"/>
          <w:u w:val="single"/>
        </w:rPr>
        <w:t xml:space="preserve">  Zwiefelhofer</w:t>
      </w:r>
      <w:r w:rsidR="004D5290">
        <w:rPr>
          <w:rFonts w:cs="Times New Roman"/>
          <w:szCs w:val="24"/>
          <w:u w:val="single"/>
        </w:rPr>
        <w:t xml:space="preserve"> seconded the motion.  Roll call:  </w:t>
      </w:r>
      <w:r>
        <w:rPr>
          <w:rFonts w:cs="Times New Roman"/>
          <w:szCs w:val="24"/>
          <w:u w:val="single"/>
        </w:rPr>
        <w:t>Meinen – aye</w:t>
      </w:r>
      <w:r w:rsidR="00A266BA">
        <w:rPr>
          <w:rFonts w:cs="Times New Roman"/>
          <w:szCs w:val="24"/>
          <w:u w:val="single"/>
        </w:rPr>
        <w:t>,</w:t>
      </w:r>
      <w:r>
        <w:rPr>
          <w:rFonts w:cs="Times New Roman"/>
          <w:szCs w:val="24"/>
          <w:u w:val="single"/>
        </w:rPr>
        <w:t xml:space="preserve"> </w:t>
      </w:r>
      <w:r w:rsidR="004D5290">
        <w:rPr>
          <w:rFonts w:cs="Times New Roman"/>
          <w:szCs w:val="24"/>
          <w:u w:val="single"/>
        </w:rPr>
        <w:t>Reischel – aye, Zwiefelhofer – aye, Baribeau – aye.  Motion carried.</w:t>
      </w:r>
    </w:p>
    <w:p w:rsidR="00260831" w:rsidRDefault="0026083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260831" w:rsidRPr="00C75C89" w:rsidRDefault="00C75C89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C75C89">
        <w:rPr>
          <w:rFonts w:cs="Times New Roman"/>
          <w:szCs w:val="24"/>
          <w:u w:val="single"/>
        </w:rPr>
        <w:t>Baribeau made a motion to make an offer to Chad Gudis for the Street Department Manager position at a rate of $33.50/hr. with 2-weeks of vacation starting out and after the first year, bumping to 3-weeks of vacation.  Zwiefelhofer seconded the motion.  Motion carried.</w:t>
      </w:r>
    </w:p>
    <w:p w:rsidR="004D5290" w:rsidRDefault="004D529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C75C8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</w:t>
      </w:r>
      <w:r w:rsidR="004D5290">
        <w:rPr>
          <w:rFonts w:cs="Times New Roman"/>
          <w:szCs w:val="24"/>
          <w:u w:val="single"/>
        </w:rPr>
        <w:t xml:space="preserve"> made a motion to adjourn.  </w:t>
      </w:r>
      <w:r>
        <w:rPr>
          <w:rFonts w:cs="Times New Roman"/>
          <w:szCs w:val="24"/>
          <w:u w:val="single"/>
        </w:rPr>
        <w:t>Meinen</w:t>
      </w:r>
      <w:r w:rsidR="004D5290">
        <w:rPr>
          <w:rFonts w:cs="Times New Roman"/>
          <w:szCs w:val="24"/>
          <w:u w:val="single"/>
        </w:rPr>
        <w:t xml:space="preserve"> seconded.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154E8" w:rsidRPr="00110261" w:rsidRDefault="00A154E8" w:rsidP="00E03C34">
      <w:pPr>
        <w:spacing w:after="0" w:line="240" w:lineRule="auto"/>
        <w:rPr>
          <w:rFonts w:cs="Times New Roman"/>
          <w:szCs w:val="24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302E9B">
      <w:pgSz w:w="12240" w:h="20160" w:code="5"/>
      <w:pgMar w:top="1260" w:right="900" w:bottom="45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48F3"/>
    <w:rsid w:val="00033294"/>
    <w:rsid w:val="00036364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474A"/>
    <w:rsid w:val="000777A7"/>
    <w:rsid w:val="00077A24"/>
    <w:rsid w:val="00080878"/>
    <w:rsid w:val="0008286E"/>
    <w:rsid w:val="0008533A"/>
    <w:rsid w:val="0008543D"/>
    <w:rsid w:val="00086658"/>
    <w:rsid w:val="000876F2"/>
    <w:rsid w:val="0008787F"/>
    <w:rsid w:val="00093B72"/>
    <w:rsid w:val="0009556C"/>
    <w:rsid w:val="00097706"/>
    <w:rsid w:val="000A0375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4DE4"/>
    <w:rsid w:val="000D76E0"/>
    <w:rsid w:val="000E2584"/>
    <w:rsid w:val="000E77B3"/>
    <w:rsid w:val="000F0292"/>
    <w:rsid w:val="000F2840"/>
    <w:rsid w:val="000F40C3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7E07"/>
    <w:rsid w:val="00197985"/>
    <w:rsid w:val="001A1893"/>
    <w:rsid w:val="001A1B13"/>
    <w:rsid w:val="001A33C5"/>
    <w:rsid w:val="001A448E"/>
    <w:rsid w:val="001A6652"/>
    <w:rsid w:val="001B0ABD"/>
    <w:rsid w:val="001B1279"/>
    <w:rsid w:val="001B2909"/>
    <w:rsid w:val="001B40E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1FB7"/>
    <w:rsid w:val="002143AF"/>
    <w:rsid w:val="0021491C"/>
    <w:rsid w:val="00217B65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15D4"/>
    <w:rsid w:val="00321BB5"/>
    <w:rsid w:val="00321FEE"/>
    <w:rsid w:val="003276B7"/>
    <w:rsid w:val="00331A63"/>
    <w:rsid w:val="0033363F"/>
    <w:rsid w:val="003351AA"/>
    <w:rsid w:val="003378A5"/>
    <w:rsid w:val="0034151B"/>
    <w:rsid w:val="00347B36"/>
    <w:rsid w:val="00351030"/>
    <w:rsid w:val="0036104F"/>
    <w:rsid w:val="0036370F"/>
    <w:rsid w:val="00363D0C"/>
    <w:rsid w:val="00364945"/>
    <w:rsid w:val="00371E8F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FDC"/>
    <w:rsid w:val="004E5F8A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32A29"/>
    <w:rsid w:val="00536648"/>
    <w:rsid w:val="0053679C"/>
    <w:rsid w:val="0054231E"/>
    <w:rsid w:val="00542909"/>
    <w:rsid w:val="005458A2"/>
    <w:rsid w:val="005501FD"/>
    <w:rsid w:val="00554BD4"/>
    <w:rsid w:val="005552BE"/>
    <w:rsid w:val="00556F82"/>
    <w:rsid w:val="00561816"/>
    <w:rsid w:val="005622D1"/>
    <w:rsid w:val="005638E1"/>
    <w:rsid w:val="005647DB"/>
    <w:rsid w:val="005701E7"/>
    <w:rsid w:val="0057215C"/>
    <w:rsid w:val="00573329"/>
    <w:rsid w:val="00574BC4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62FE"/>
    <w:rsid w:val="00637041"/>
    <w:rsid w:val="00642FD0"/>
    <w:rsid w:val="0064505C"/>
    <w:rsid w:val="006478C0"/>
    <w:rsid w:val="0065073C"/>
    <w:rsid w:val="00652043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3A04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D18B2"/>
    <w:rsid w:val="006D1A0B"/>
    <w:rsid w:val="006D1FC0"/>
    <w:rsid w:val="006E1757"/>
    <w:rsid w:val="006E41D7"/>
    <w:rsid w:val="006E5B6F"/>
    <w:rsid w:val="006E73D2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B14F6"/>
    <w:rsid w:val="008B27C0"/>
    <w:rsid w:val="008B4833"/>
    <w:rsid w:val="008C29A1"/>
    <w:rsid w:val="008C5C0D"/>
    <w:rsid w:val="008C6F63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9E4"/>
    <w:rsid w:val="00977B11"/>
    <w:rsid w:val="009803B9"/>
    <w:rsid w:val="009814C1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474E"/>
    <w:rsid w:val="00A255CE"/>
    <w:rsid w:val="00A266BA"/>
    <w:rsid w:val="00A26D22"/>
    <w:rsid w:val="00A27CEC"/>
    <w:rsid w:val="00A34A6A"/>
    <w:rsid w:val="00A34D05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44EB"/>
    <w:rsid w:val="00AB4E1B"/>
    <w:rsid w:val="00AB6AC9"/>
    <w:rsid w:val="00AB6FCB"/>
    <w:rsid w:val="00AC0EA9"/>
    <w:rsid w:val="00AC1F31"/>
    <w:rsid w:val="00AC3220"/>
    <w:rsid w:val="00AC3DA2"/>
    <w:rsid w:val="00AC5A86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873D5"/>
    <w:rsid w:val="00B91A96"/>
    <w:rsid w:val="00B94115"/>
    <w:rsid w:val="00B946D9"/>
    <w:rsid w:val="00B94CC5"/>
    <w:rsid w:val="00B96768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C0051F"/>
    <w:rsid w:val="00C02A7A"/>
    <w:rsid w:val="00C03542"/>
    <w:rsid w:val="00C051DF"/>
    <w:rsid w:val="00C062E9"/>
    <w:rsid w:val="00C065C9"/>
    <w:rsid w:val="00C10EE0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7695"/>
    <w:rsid w:val="00CF7C59"/>
    <w:rsid w:val="00D00E82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E45"/>
    <w:rsid w:val="00DB48EA"/>
    <w:rsid w:val="00DB7460"/>
    <w:rsid w:val="00DC20CD"/>
    <w:rsid w:val="00DC7376"/>
    <w:rsid w:val="00DD2511"/>
    <w:rsid w:val="00DD2CB0"/>
    <w:rsid w:val="00DD3D7C"/>
    <w:rsid w:val="00DD6722"/>
    <w:rsid w:val="00DE09E8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E2B86"/>
    <w:rsid w:val="00EE4730"/>
    <w:rsid w:val="00EF0721"/>
    <w:rsid w:val="00EF08FD"/>
    <w:rsid w:val="00F00CF7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15E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87FD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ED84-BE6D-40F1-9019-F4114216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2021-07-15T16:35:00Z</cp:lastPrinted>
  <dcterms:created xsi:type="dcterms:W3CDTF">2021-07-15T15:56:00Z</dcterms:created>
  <dcterms:modified xsi:type="dcterms:W3CDTF">2021-07-20T17:47:00Z</dcterms:modified>
</cp:coreProperties>
</file>